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94" w:rsidRPr="0048752D" w:rsidRDefault="00722694" w:rsidP="00EC6D91">
      <w:pPr>
        <w:jc w:val="center"/>
        <w:rPr>
          <w:rFonts w:ascii="黑体" w:eastAsia="黑体"/>
          <w:bCs/>
          <w:sz w:val="44"/>
          <w:szCs w:val="36"/>
        </w:rPr>
      </w:pPr>
      <w:r w:rsidRPr="0048752D">
        <w:rPr>
          <w:rFonts w:ascii="黑体" w:eastAsia="黑体" w:hint="eastAsia"/>
          <w:bCs/>
          <w:sz w:val="44"/>
          <w:szCs w:val="36"/>
        </w:rPr>
        <w:t>关于</w:t>
      </w:r>
      <w:r w:rsidR="00D066F2" w:rsidRPr="0048752D">
        <w:rPr>
          <w:rFonts w:ascii="黑体" w:eastAsia="黑体" w:hint="eastAsia"/>
          <w:bCs/>
          <w:sz w:val="44"/>
          <w:szCs w:val="36"/>
        </w:rPr>
        <w:t>2017</w:t>
      </w:r>
      <w:r w:rsidR="00F02DAB" w:rsidRPr="0048752D">
        <w:rPr>
          <w:rFonts w:ascii="黑体" w:eastAsia="黑体" w:hint="eastAsia"/>
          <w:bCs/>
          <w:sz w:val="44"/>
          <w:szCs w:val="36"/>
        </w:rPr>
        <w:t>年硕士研究生</w:t>
      </w:r>
      <w:r w:rsidR="00544064" w:rsidRPr="0048752D">
        <w:rPr>
          <w:rFonts w:ascii="黑体" w:eastAsia="黑体" w:hint="eastAsia"/>
          <w:bCs/>
          <w:sz w:val="44"/>
          <w:szCs w:val="36"/>
        </w:rPr>
        <w:t>外语</w:t>
      </w:r>
      <w:r w:rsidR="00F02DAB" w:rsidRPr="0048752D">
        <w:rPr>
          <w:rFonts w:ascii="黑体" w:eastAsia="黑体" w:hint="eastAsia"/>
          <w:bCs/>
          <w:sz w:val="44"/>
          <w:szCs w:val="36"/>
        </w:rPr>
        <w:t>学位</w:t>
      </w:r>
      <w:r w:rsidRPr="0048752D">
        <w:rPr>
          <w:rFonts w:ascii="黑体" w:eastAsia="黑体" w:hint="eastAsia"/>
          <w:bCs/>
          <w:sz w:val="44"/>
          <w:szCs w:val="36"/>
        </w:rPr>
        <w:t>课程</w:t>
      </w:r>
    </w:p>
    <w:p w:rsidR="00722694" w:rsidRPr="0048752D" w:rsidRDefault="00722694" w:rsidP="00EC6D91">
      <w:pPr>
        <w:jc w:val="center"/>
        <w:rPr>
          <w:rFonts w:ascii="黑体" w:eastAsia="黑体"/>
          <w:bCs/>
          <w:sz w:val="44"/>
          <w:szCs w:val="36"/>
        </w:rPr>
      </w:pPr>
      <w:r w:rsidRPr="0048752D">
        <w:rPr>
          <w:rFonts w:ascii="黑体" w:eastAsia="黑体" w:hint="eastAsia"/>
          <w:bCs/>
          <w:sz w:val="44"/>
          <w:szCs w:val="36"/>
        </w:rPr>
        <w:t>水平考试的通知</w:t>
      </w:r>
    </w:p>
    <w:p w:rsidR="00A834C4" w:rsidRPr="0048752D" w:rsidRDefault="00A834C4" w:rsidP="00EC6D91">
      <w:pPr>
        <w:spacing w:line="520" w:lineRule="exact"/>
        <w:contextualSpacing/>
        <w:jc w:val="center"/>
        <w:rPr>
          <w:rFonts w:ascii="宋体" w:hAnsi="宋体"/>
          <w:color w:val="000000"/>
          <w:sz w:val="28"/>
          <w:szCs w:val="28"/>
        </w:rPr>
      </w:pPr>
    </w:p>
    <w:p w:rsidR="00A834C4" w:rsidRDefault="00A834C4" w:rsidP="00A834C4">
      <w:pPr>
        <w:spacing w:line="520" w:lineRule="exact"/>
        <w:contextualSpacing/>
        <w:rPr>
          <w:rFonts w:ascii="宋体" w:hAnsi="宋体"/>
          <w:color w:val="000000"/>
          <w:sz w:val="28"/>
          <w:szCs w:val="28"/>
        </w:rPr>
      </w:pPr>
    </w:p>
    <w:p w:rsidR="00A834C4" w:rsidRDefault="00A834C4" w:rsidP="00A834C4">
      <w:pPr>
        <w:spacing w:line="520" w:lineRule="exact"/>
        <w:contextualSpacing/>
        <w:rPr>
          <w:rFonts w:ascii="宋体" w:hAnsi="宋体"/>
          <w:color w:val="000000"/>
          <w:sz w:val="28"/>
          <w:szCs w:val="28"/>
        </w:rPr>
      </w:pPr>
      <w:r>
        <w:rPr>
          <w:rFonts w:ascii="宋体" w:hAnsi="宋体" w:hint="eastAsia"/>
          <w:color w:val="000000"/>
          <w:sz w:val="28"/>
          <w:szCs w:val="28"/>
        </w:rPr>
        <w:t>各学院</w:t>
      </w:r>
      <w:r w:rsidR="00544064">
        <w:rPr>
          <w:rFonts w:ascii="宋体" w:hAnsi="宋体" w:hint="eastAsia"/>
          <w:color w:val="000000"/>
          <w:sz w:val="28"/>
          <w:szCs w:val="28"/>
        </w:rPr>
        <w:t>：</w:t>
      </w:r>
    </w:p>
    <w:p w:rsidR="00A834C4" w:rsidRPr="00C266D9" w:rsidRDefault="00A834C4" w:rsidP="00753E23">
      <w:pPr>
        <w:spacing w:line="520" w:lineRule="exact"/>
        <w:ind w:firstLineChars="200" w:firstLine="560"/>
        <w:contextualSpacing/>
        <w:rPr>
          <w:rFonts w:ascii="宋体" w:hAnsi="宋体"/>
          <w:sz w:val="28"/>
          <w:szCs w:val="28"/>
        </w:rPr>
      </w:pPr>
      <w:r>
        <w:rPr>
          <w:rFonts w:ascii="宋体" w:hAnsi="宋体" w:hint="eastAsia"/>
          <w:color w:val="000000"/>
          <w:sz w:val="28"/>
          <w:szCs w:val="28"/>
        </w:rPr>
        <w:t>学校定于2017</w:t>
      </w:r>
      <w:r w:rsidRPr="00737917">
        <w:rPr>
          <w:rFonts w:ascii="宋体" w:hAnsi="宋体" w:hint="eastAsia"/>
          <w:color w:val="000000"/>
          <w:sz w:val="28"/>
          <w:szCs w:val="28"/>
        </w:rPr>
        <w:t>年5月</w:t>
      </w:r>
      <w:r w:rsidR="0048752D">
        <w:rPr>
          <w:rFonts w:ascii="宋体" w:hAnsi="宋体" w:hint="eastAsia"/>
          <w:color w:val="000000"/>
          <w:sz w:val="28"/>
          <w:szCs w:val="28"/>
        </w:rPr>
        <w:t>20</w:t>
      </w:r>
      <w:r w:rsidRPr="00737917">
        <w:rPr>
          <w:rFonts w:ascii="宋体" w:hAnsi="宋体" w:hint="eastAsia"/>
          <w:color w:val="000000"/>
          <w:sz w:val="28"/>
          <w:szCs w:val="28"/>
        </w:rPr>
        <w:t>日(星期六)上午9:00</w:t>
      </w:r>
      <w:r w:rsidRPr="00737917">
        <w:rPr>
          <w:rFonts w:ascii="宋体" w:hAnsi="宋体"/>
          <w:color w:val="000000"/>
          <w:sz w:val="28"/>
          <w:szCs w:val="28"/>
        </w:rPr>
        <w:t>—</w:t>
      </w:r>
      <w:r w:rsidRPr="00737917">
        <w:rPr>
          <w:rFonts w:ascii="宋体" w:hAnsi="宋体" w:hint="eastAsia"/>
          <w:color w:val="000000"/>
          <w:sz w:val="28"/>
          <w:szCs w:val="28"/>
        </w:rPr>
        <w:t>11:30</w:t>
      </w:r>
      <w:r w:rsidRPr="00737917">
        <w:rPr>
          <w:rFonts w:ascii="宋体" w:hAnsi="宋体" w:hint="eastAsia"/>
          <w:sz w:val="28"/>
          <w:szCs w:val="28"/>
        </w:rPr>
        <w:t>举</w:t>
      </w:r>
      <w:r w:rsidR="00753E23">
        <w:rPr>
          <w:rFonts w:ascii="宋体" w:hAnsi="宋体" w:hint="eastAsia"/>
          <w:sz w:val="28"/>
          <w:szCs w:val="28"/>
        </w:rPr>
        <w:t>行硕士研究生外语学位课程水平考试，</w:t>
      </w:r>
      <w:r>
        <w:rPr>
          <w:rFonts w:ascii="宋体" w:hAnsi="宋体" w:hint="eastAsia"/>
          <w:sz w:val="28"/>
          <w:szCs w:val="28"/>
        </w:rPr>
        <w:t>现将有关事项通知如下：</w:t>
      </w:r>
    </w:p>
    <w:p w:rsidR="00A834C4" w:rsidRDefault="00A834C4" w:rsidP="000F3CB4">
      <w:pPr>
        <w:pStyle w:val="a7"/>
        <w:numPr>
          <w:ilvl w:val="0"/>
          <w:numId w:val="2"/>
        </w:numPr>
        <w:spacing w:beforeLines="50" w:line="520" w:lineRule="exact"/>
        <w:ind w:left="1321" w:firstLineChars="0"/>
        <w:rPr>
          <w:rFonts w:ascii="黑体" w:eastAsia="黑体" w:hAnsi="宋体"/>
          <w:sz w:val="30"/>
          <w:szCs w:val="30"/>
        </w:rPr>
      </w:pPr>
      <w:r w:rsidRPr="00D066F2">
        <w:rPr>
          <w:rFonts w:ascii="黑体" w:eastAsia="黑体" w:hAnsi="宋体" w:hint="eastAsia"/>
          <w:sz w:val="30"/>
          <w:szCs w:val="30"/>
        </w:rPr>
        <w:t>考试内容</w:t>
      </w:r>
    </w:p>
    <w:p w:rsidR="00D066F2" w:rsidRPr="00D066F2" w:rsidRDefault="00D066F2" w:rsidP="00D066F2">
      <w:pPr>
        <w:spacing w:line="520" w:lineRule="exact"/>
        <w:ind w:left="600"/>
        <w:rPr>
          <w:rFonts w:asciiTheme="minorEastAsia" w:eastAsiaTheme="minorEastAsia" w:hAnsiTheme="minorEastAsia"/>
          <w:b/>
          <w:sz w:val="28"/>
          <w:szCs w:val="28"/>
        </w:rPr>
      </w:pPr>
      <w:r w:rsidRPr="00D066F2">
        <w:rPr>
          <w:rFonts w:asciiTheme="minorEastAsia" w:eastAsiaTheme="minorEastAsia" w:hAnsiTheme="minorEastAsia" w:hint="eastAsia"/>
          <w:b/>
          <w:sz w:val="28"/>
          <w:szCs w:val="28"/>
        </w:rPr>
        <w:t>(一)</w:t>
      </w:r>
      <w:r w:rsidR="00C7611C">
        <w:rPr>
          <w:rFonts w:asciiTheme="minorEastAsia" w:eastAsiaTheme="minorEastAsia" w:hAnsiTheme="minorEastAsia" w:hint="eastAsia"/>
          <w:b/>
          <w:sz w:val="28"/>
          <w:szCs w:val="28"/>
        </w:rPr>
        <w:t>学位英语</w:t>
      </w:r>
      <w:r w:rsidR="005B5336">
        <w:rPr>
          <w:rFonts w:asciiTheme="minorEastAsia" w:eastAsiaTheme="minorEastAsia" w:hAnsiTheme="minorEastAsia" w:hint="eastAsia"/>
          <w:b/>
          <w:sz w:val="28"/>
          <w:szCs w:val="28"/>
        </w:rPr>
        <w:t>水平</w:t>
      </w:r>
      <w:r w:rsidR="00C7611C">
        <w:rPr>
          <w:rFonts w:asciiTheme="minorEastAsia" w:eastAsiaTheme="minorEastAsia" w:hAnsiTheme="minorEastAsia" w:hint="eastAsia"/>
          <w:b/>
          <w:sz w:val="28"/>
          <w:szCs w:val="28"/>
        </w:rPr>
        <w:t>考试</w:t>
      </w:r>
    </w:p>
    <w:p w:rsidR="00A834C4" w:rsidRPr="00C266D9" w:rsidRDefault="00C7611C" w:rsidP="005B5336">
      <w:pPr>
        <w:spacing w:line="520" w:lineRule="exact"/>
        <w:ind w:firstLineChars="200" w:firstLine="560"/>
        <w:rPr>
          <w:rFonts w:ascii="宋体" w:hAnsi="宋体"/>
          <w:sz w:val="28"/>
          <w:szCs w:val="28"/>
        </w:rPr>
      </w:pPr>
      <w:r>
        <w:rPr>
          <w:rFonts w:ascii="宋体" w:hAnsi="宋体" w:hint="eastAsia"/>
          <w:sz w:val="28"/>
          <w:szCs w:val="28"/>
        </w:rPr>
        <w:t>非英语专业</w:t>
      </w:r>
      <w:r w:rsidR="00FD49DB">
        <w:rPr>
          <w:rFonts w:ascii="宋体" w:hAnsi="宋体" w:hint="eastAsia"/>
          <w:sz w:val="28"/>
          <w:szCs w:val="28"/>
        </w:rPr>
        <w:t>硕士</w:t>
      </w:r>
      <w:r>
        <w:rPr>
          <w:rFonts w:ascii="宋体" w:hAnsi="宋体" w:hint="eastAsia"/>
          <w:sz w:val="28"/>
          <w:szCs w:val="28"/>
        </w:rPr>
        <w:t>研究生须参加学位英语</w:t>
      </w:r>
      <w:r w:rsidR="005B5336">
        <w:rPr>
          <w:rFonts w:ascii="宋体" w:hAnsi="宋体" w:hint="eastAsia"/>
          <w:sz w:val="28"/>
          <w:szCs w:val="28"/>
        </w:rPr>
        <w:t>水平</w:t>
      </w:r>
      <w:r>
        <w:rPr>
          <w:rFonts w:ascii="宋体" w:hAnsi="宋体" w:hint="eastAsia"/>
          <w:sz w:val="28"/>
          <w:szCs w:val="28"/>
        </w:rPr>
        <w:t>考试。</w:t>
      </w:r>
      <w:r w:rsidR="00753E23">
        <w:rPr>
          <w:rFonts w:ascii="宋体" w:hAnsi="宋体" w:hint="eastAsia"/>
          <w:sz w:val="28"/>
          <w:szCs w:val="28"/>
        </w:rPr>
        <w:t>根据《云南农业大学非英语专业硕士研究生英语学位课程水平考试管理办法（试行）》（校办发[2005]45</w:t>
      </w:r>
      <w:r>
        <w:rPr>
          <w:rFonts w:ascii="宋体" w:hAnsi="宋体" w:hint="eastAsia"/>
          <w:sz w:val="28"/>
          <w:szCs w:val="28"/>
        </w:rPr>
        <w:t>号）</w:t>
      </w:r>
      <w:r w:rsidR="00753E23">
        <w:rPr>
          <w:rFonts w:ascii="宋体" w:hAnsi="宋体" w:hint="eastAsia"/>
          <w:sz w:val="28"/>
          <w:szCs w:val="28"/>
        </w:rPr>
        <w:t>，</w:t>
      </w:r>
      <w:r w:rsidR="00A834C4" w:rsidRPr="00874C09">
        <w:rPr>
          <w:rFonts w:ascii="宋体" w:hAnsi="宋体" w:hint="eastAsia"/>
          <w:sz w:val="28"/>
          <w:szCs w:val="28"/>
        </w:rPr>
        <w:t>考试</w:t>
      </w:r>
      <w:r w:rsidR="00C266D9">
        <w:rPr>
          <w:rFonts w:ascii="宋体" w:hAnsi="宋体" w:hint="eastAsia"/>
          <w:sz w:val="28"/>
          <w:szCs w:val="28"/>
        </w:rPr>
        <w:t>题型</w:t>
      </w:r>
      <w:r w:rsidR="00A834C4" w:rsidRPr="00874C09">
        <w:rPr>
          <w:rFonts w:ascii="宋体" w:hAnsi="宋体" w:hint="eastAsia"/>
          <w:sz w:val="28"/>
          <w:szCs w:val="28"/>
        </w:rPr>
        <w:t>共有六个部分：听力理解（占20%）、词汇（占10%）、完形填空（占10%）、阅读理解（占30%）、翻译（占20%）、写作（占10%）。</w:t>
      </w:r>
    </w:p>
    <w:p w:rsidR="00A834C4" w:rsidRDefault="00A834C4" w:rsidP="00A834C4">
      <w:pPr>
        <w:spacing w:line="520" w:lineRule="exact"/>
        <w:ind w:firstLineChars="200" w:firstLine="560"/>
        <w:rPr>
          <w:rFonts w:ascii="宋体" w:hAnsi="宋体"/>
          <w:sz w:val="28"/>
          <w:szCs w:val="28"/>
        </w:rPr>
      </w:pPr>
      <w:r>
        <w:rPr>
          <w:rFonts w:ascii="宋体" w:hAnsi="宋体" w:hint="eastAsia"/>
          <w:sz w:val="28"/>
          <w:szCs w:val="28"/>
        </w:rPr>
        <w:t>试卷分两份：试卷一</w:t>
      </w:r>
      <w:r w:rsidRPr="00874C09">
        <w:rPr>
          <w:rFonts w:ascii="宋体" w:hAnsi="宋体"/>
          <w:sz w:val="28"/>
          <w:szCs w:val="28"/>
        </w:rPr>
        <w:t xml:space="preserve"> (Paper 1) </w:t>
      </w:r>
      <w:r w:rsidRPr="00874C09">
        <w:rPr>
          <w:rFonts w:ascii="宋体" w:hAnsi="宋体" w:hint="eastAsia"/>
          <w:sz w:val="28"/>
          <w:szCs w:val="28"/>
        </w:rPr>
        <w:t>包括前四个部分，共80---90题；试卷二</w:t>
      </w:r>
      <w:r w:rsidRPr="00874C09">
        <w:rPr>
          <w:rFonts w:ascii="宋体" w:hAnsi="宋体"/>
          <w:sz w:val="28"/>
          <w:szCs w:val="28"/>
        </w:rPr>
        <w:t xml:space="preserve"> (Paper 2) </w:t>
      </w:r>
      <w:r w:rsidRPr="00874C09">
        <w:rPr>
          <w:rFonts w:ascii="宋体" w:hAnsi="宋体" w:hint="eastAsia"/>
          <w:sz w:val="28"/>
          <w:szCs w:val="28"/>
        </w:rPr>
        <w:t>包括翻译和写作，共三题。</w:t>
      </w:r>
    </w:p>
    <w:p w:rsidR="00C7611C" w:rsidRDefault="00D066F2" w:rsidP="0048752D">
      <w:pPr>
        <w:spacing w:line="520" w:lineRule="exact"/>
        <w:ind w:firstLineChars="248" w:firstLine="697"/>
        <w:rPr>
          <w:rFonts w:ascii="宋体" w:hAnsi="宋体"/>
          <w:b/>
          <w:sz w:val="28"/>
          <w:szCs w:val="28"/>
        </w:rPr>
      </w:pPr>
      <w:r w:rsidRPr="004D5AA7">
        <w:rPr>
          <w:rFonts w:ascii="宋体" w:hAnsi="宋体" w:hint="eastAsia"/>
          <w:b/>
          <w:sz w:val="28"/>
          <w:szCs w:val="28"/>
        </w:rPr>
        <w:t>(</w:t>
      </w:r>
      <w:r w:rsidR="004D5AA7" w:rsidRPr="004D5AA7">
        <w:rPr>
          <w:rFonts w:ascii="宋体" w:hAnsi="宋体" w:hint="eastAsia"/>
          <w:b/>
          <w:sz w:val="28"/>
          <w:szCs w:val="28"/>
        </w:rPr>
        <w:t>二</w:t>
      </w:r>
      <w:r w:rsidRPr="004D5AA7">
        <w:rPr>
          <w:rFonts w:ascii="宋体" w:hAnsi="宋体" w:hint="eastAsia"/>
          <w:b/>
          <w:sz w:val="28"/>
          <w:szCs w:val="28"/>
        </w:rPr>
        <w:t>)</w:t>
      </w:r>
      <w:r w:rsidR="0048752D">
        <w:rPr>
          <w:rFonts w:ascii="宋体" w:hAnsi="宋体" w:hint="eastAsia"/>
          <w:b/>
          <w:sz w:val="28"/>
          <w:szCs w:val="28"/>
        </w:rPr>
        <w:t xml:space="preserve"> </w:t>
      </w:r>
      <w:r w:rsidR="00C7611C">
        <w:rPr>
          <w:rFonts w:ascii="宋体" w:hAnsi="宋体" w:hint="eastAsia"/>
          <w:b/>
          <w:sz w:val="28"/>
          <w:szCs w:val="28"/>
        </w:rPr>
        <w:t>泰</w:t>
      </w:r>
      <w:r w:rsidR="00692C4B">
        <w:rPr>
          <w:rFonts w:ascii="宋体" w:hAnsi="宋体" w:hint="eastAsia"/>
          <w:b/>
          <w:sz w:val="28"/>
          <w:szCs w:val="28"/>
        </w:rPr>
        <w:t>语</w:t>
      </w:r>
      <w:r w:rsidR="00C7611C">
        <w:rPr>
          <w:rFonts w:ascii="宋体" w:hAnsi="宋体" w:hint="eastAsia"/>
          <w:b/>
          <w:sz w:val="28"/>
          <w:szCs w:val="28"/>
        </w:rPr>
        <w:t>水平考试</w:t>
      </w:r>
    </w:p>
    <w:p w:rsidR="004D5AA7" w:rsidRPr="004D5AA7" w:rsidRDefault="004D5AA7" w:rsidP="00C7611C">
      <w:pPr>
        <w:spacing w:line="520" w:lineRule="exact"/>
        <w:ind w:firstLineChars="248" w:firstLine="694"/>
        <w:rPr>
          <w:rFonts w:ascii="宋体" w:hAnsi="宋体"/>
          <w:sz w:val="28"/>
          <w:szCs w:val="28"/>
        </w:rPr>
      </w:pPr>
      <w:r w:rsidRPr="00C7611C">
        <w:rPr>
          <w:rFonts w:ascii="宋体" w:hAnsi="宋体" w:hint="eastAsia"/>
          <w:sz w:val="28"/>
          <w:szCs w:val="28"/>
        </w:rPr>
        <w:t>翻译硕士</w:t>
      </w:r>
      <w:r w:rsidR="00692C4B">
        <w:rPr>
          <w:rFonts w:ascii="宋体" w:hAnsi="宋体" w:hint="eastAsia"/>
          <w:sz w:val="28"/>
          <w:szCs w:val="28"/>
        </w:rPr>
        <w:t>研究生须参加泰语水平考试</w:t>
      </w:r>
      <w:r>
        <w:rPr>
          <w:rFonts w:ascii="宋体" w:hAnsi="宋体" w:hint="eastAsia"/>
          <w:sz w:val="28"/>
          <w:szCs w:val="28"/>
        </w:rPr>
        <w:t>。考试题型</w:t>
      </w:r>
      <w:r w:rsidR="00F02DAB">
        <w:rPr>
          <w:rFonts w:ascii="宋体" w:hAnsi="宋体" w:hint="eastAsia"/>
          <w:sz w:val="28"/>
          <w:szCs w:val="28"/>
        </w:rPr>
        <w:t>、命题</w:t>
      </w:r>
      <w:r>
        <w:rPr>
          <w:rFonts w:ascii="宋体" w:hAnsi="宋体" w:hint="eastAsia"/>
          <w:sz w:val="28"/>
          <w:szCs w:val="28"/>
        </w:rPr>
        <w:t>参照</w:t>
      </w:r>
      <w:r w:rsidR="005B5336">
        <w:rPr>
          <w:rFonts w:ascii="宋体" w:hAnsi="宋体" w:hint="eastAsia"/>
          <w:sz w:val="28"/>
          <w:szCs w:val="28"/>
        </w:rPr>
        <w:t>学位英语水平</w:t>
      </w:r>
      <w:r w:rsidR="00F02DAB">
        <w:rPr>
          <w:rFonts w:ascii="宋体" w:hAnsi="宋体" w:hint="eastAsia"/>
          <w:sz w:val="28"/>
          <w:szCs w:val="28"/>
        </w:rPr>
        <w:t>考试。</w:t>
      </w:r>
    </w:p>
    <w:p w:rsidR="00A834C4" w:rsidRDefault="00A834C4" w:rsidP="000F3CB4">
      <w:pPr>
        <w:spacing w:beforeLines="50" w:line="520" w:lineRule="exact"/>
        <w:ind w:firstLineChars="200" w:firstLine="600"/>
        <w:rPr>
          <w:rFonts w:ascii="黑体" w:eastAsia="黑体" w:hAnsi="宋体"/>
          <w:sz w:val="30"/>
          <w:szCs w:val="30"/>
        </w:rPr>
      </w:pPr>
      <w:r>
        <w:rPr>
          <w:rFonts w:ascii="黑体" w:eastAsia="黑体" w:hAnsi="宋体" w:hint="eastAsia"/>
          <w:sz w:val="30"/>
          <w:szCs w:val="30"/>
        </w:rPr>
        <w:t>二、考试对象</w:t>
      </w:r>
    </w:p>
    <w:p w:rsidR="00A834C4" w:rsidRDefault="00C266D9" w:rsidP="00A75894">
      <w:pPr>
        <w:spacing w:line="520" w:lineRule="exact"/>
        <w:ind w:firstLineChars="200" w:firstLine="560"/>
        <w:rPr>
          <w:rFonts w:ascii="宋体" w:hAnsi="宋体"/>
          <w:sz w:val="28"/>
          <w:szCs w:val="28"/>
        </w:rPr>
      </w:pPr>
      <w:r>
        <w:rPr>
          <w:rFonts w:ascii="宋体" w:hAnsi="宋体" w:hint="eastAsia"/>
          <w:sz w:val="28"/>
          <w:szCs w:val="28"/>
        </w:rPr>
        <w:t>1.</w:t>
      </w:r>
      <w:r w:rsidR="00C63A63">
        <w:rPr>
          <w:rFonts w:ascii="宋体" w:hAnsi="宋体" w:hint="eastAsia"/>
          <w:sz w:val="28"/>
          <w:szCs w:val="28"/>
        </w:rPr>
        <w:t>未通过学位英语</w:t>
      </w:r>
      <w:r w:rsidR="005B5336">
        <w:rPr>
          <w:rFonts w:ascii="宋体" w:hAnsi="宋体" w:hint="eastAsia"/>
          <w:sz w:val="28"/>
          <w:szCs w:val="28"/>
        </w:rPr>
        <w:t>水平</w:t>
      </w:r>
      <w:r w:rsidR="00A834C4">
        <w:rPr>
          <w:rFonts w:ascii="宋体" w:hAnsi="宋体" w:hint="eastAsia"/>
          <w:sz w:val="28"/>
          <w:szCs w:val="28"/>
        </w:rPr>
        <w:t>考试的在校全日制硕士研究生(含全日制硕士专业学位研究生)；</w:t>
      </w:r>
      <w:r w:rsidR="00FD49DB">
        <w:rPr>
          <w:rFonts w:ascii="宋体" w:hAnsi="宋体" w:hint="eastAsia"/>
          <w:sz w:val="28"/>
          <w:szCs w:val="28"/>
        </w:rPr>
        <w:t>已毕业但</w:t>
      </w:r>
      <w:r w:rsidR="00C63A63">
        <w:rPr>
          <w:rFonts w:ascii="宋体" w:hAnsi="宋体" w:hint="eastAsia"/>
          <w:sz w:val="28"/>
          <w:szCs w:val="28"/>
        </w:rPr>
        <w:t>未通过学位英语</w:t>
      </w:r>
      <w:r w:rsidR="005B5336">
        <w:rPr>
          <w:rFonts w:ascii="宋体" w:hAnsi="宋体" w:hint="eastAsia"/>
          <w:sz w:val="28"/>
          <w:szCs w:val="28"/>
        </w:rPr>
        <w:t>水平</w:t>
      </w:r>
      <w:r w:rsidR="00A75894">
        <w:rPr>
          <w:rFonts w:ascii="宋体" w:hAnsi="宋体" w:hint="eastAsia"/>
          <w:sz w:val="28"/>
          <w:szCs w:val="28"/>
        </w:rPr>
        <w:t>考试的2013级学术学位硕士</w:t>
      </w:r>
      <w:r w:rsidR="00544064">
        <w:rPr>
          <w:rFonts w:ascii="宋体" w:hAnsi="宋体" w:hint="eastAsia"/>
          <w:sz w:val="28"/>
          <w:szCs w:val="28"/>
        </w:rPr>
        <w:t>研究生</w:t>
      </w:r>
      <w:r w:rsidR="00A75894">
        <w:rPr>
          <w:rFonts w:ascii="宋体" w:hAnsi="宋体" w:hint="eastAsia"/>
          <w:sz w:val="28"/>
          <w:szCs w:val="28"/>
        </w:rPr>
        <w:t>、2014级专业学位硕士</w:t>
      </w:r>
      <w:r w:rsidR="00544064">
        <w:rPr>
          <w:rFonts w:ascii="宋体" w:hAnsi="宋体" w:hint="eastAsia"/>
          <w:sz w:val="28"/>
          <w:szCs w:val="28"/>
        </w:rPr>
        <w:t>研究生</w:t>
      </w:r>
      <w:r w:rsidR="00A75894">
        <w:rPr>
          <w:rFonts w:ascii="宋体" w:hAnsi="宋体" w:hint="eastAsia"/>
          <w:sz w:val="28"/>
          <w:szCs w:val="28"/>
        </w:rPr>
        <w:t>。</w:t>
      </w:r>
    </w:p>
    <w:p w:rsidR="00A834C4" w:rsidRDefault="00544064" w:rsidP="00C266D9">
      <w:pPr>
        <w:spacing w:line="520" w:lineRule="exact"/>
        <w:ind w:firstLineChars="200" w:firstLine="560"/>
        <w:rPr>
          <w:rFonts w:ascii="宋体" w:hAnsi="宋体"/>
          <w:sz w:val="28"/>
          <w:szCs w:val="28"/>
        </w:rPr>
      </w:pPr>
      <w:r>
        <w:rPr>
          <w:rFonts w:ascii="宋体" w:hAnsi="宋体" w:hint="eastAsia"/>
          <w:sz w:val="28"/>
          <w:szCs w:val="28"/>
        </w:rPr>
        <w:t>2.</w:t>
      </w:r>
      <w:r w:rsidR="00C266D9">
        <w:rPr>
          <w:rFonts w:ascii="宋体" w:hAnsi="宋体" w:hint="eastAsia"/>
          <w:sz w:val="28"/>
          <w:szCs w:val="28"/>
        </w:rPr>
        <w:t>未通过泰语</w:t>
      </w:r>
      <w:r>
        <w:rPr>
          <w:rFonts w:ascii="宋体" w:hAnsi="宋体" w:hint="eastAsia"/>
          <w:sz w:val="28"/>
          <w:szCs w:val="28"/>
        </w:rPr>
        <w:t>水平考试的全日制翻译硕士</w:t>
      </w:r>
      <w:r w:rsidR="00C266D9">
        <w:rPr>
          <w:rFonts w:ascii="宋体" w:hAnsi="宋体" w:hint="eastAsia"/>
          <w:sz w:val="28"/>
          <w:szCs w:val="28"/>
        </w:rPr>
        <w:t>研究生。</w:t>
      </w:r>
      <w:r w:rsidR="00F02DAB">
        <w:rPr>
          <w:rFonts w:ascii="宋体" w:hAnsi="宋体" w:hint="eastAsia"/>
          <w:sz w:val="28"/>
          <w:szCs w:val="28"/>
        </w:rPr>
        <w:t xml:space="preserve"> </w:t>
      </w:r>
    </w:p>
    <w:p w:rsidR="00A834C4" w:rsidRDefault="00A834C4" w:rsidP="000F3CB4">
      <w:pPr>
        <w:spacing w:beforeLines="50" w:line="520" w:lineRule="exact"/>
        <w:ind w:firstLineChars="200" w:firstLine="600"/>
        <w:rPr>
          <w:rFonts w:ascii="黑体" w:eastAsia="黑体" w:hAnsi="宋体"/>
          <w:sz w:val="30"/>
          <w:szCs w:val="30"/>
        </w:rPr>
      </w:pPr>
      <w:r>
        <w:rPr>
          <w:rFonts w:ascii="黑体" w:eastAsia="黑体" w:hAnsi="宋体" w:hint="eastAsia"/>
          <w:sz w:val="30"/>
          <w:szCs w:val="30"/>
        </w:rPr>
        <w:t>三、报名程序</w:t>
      </w:r>
    </w:p>
    <w:p w:rsidR="00E4312D" w:rsidRDefault="00A834C4" w:rsidP="00E4312D">
      <w:pPr>
        <w:spacing w:line="520" w:lineRule="exact"/>
        <w:ind w:firstLineChars="200" w:firstLine="600"/>
        <w:rPr>
          <w:rFonts w:ascii="宋体" w:hAnsi="宋体"/>
          <w:sz w:val="28"/>
          <w:szCs w:val="28"/>
        </w:rPr>
      </w:pPr>
      <w:r>
        <w:rPr>
          <w:rFonts w:ascii="宋体" w:hAnsi="宋体" w:hint="eastAsia"/>
          <w:sz w:val="30"/>
          <w:szCs w:val="30"/>
        </w:rPr>
        <w:lastRenderedPageBreak/>
        <w:t>1.</w:t>
      </w:r>
      <w:r>
        <w:rPr>
          <w:rFonts w:ascii="宋体" w:hAnsi="宋体" w:hint="eastAsia"/>
          <w:sz w:val="28"/>
          <w:szCs w:val="30"/>
        </w:rPr>
        <w:t>网上报名</w:t>
      </w:r>
      <w:r w:rsidR="00F02DAB">
        <w:rPr>
          <w:rFonts w:ascii="宋体" w:hAnsi="宋体" w:hint="eastAsia"/>
          <w:color w:val="000000"/>
          <w:kern w:val="0"/>
          <w:sz w:val="28"/>
          <w:szCs w:val="28"/>
        </w:rPr>
        <w:t>。参加硕士</w:t>
      </w:r>
      <w:r w:rsidR="00C63A63">
        <w:rPr>
          <w:rFonts w:ascii="宋体" w:hAnsi="宋体" w:hint="eastAsia"/>
          <w:color w:val="000000"/>
          <w:kern w:val="0"/>
          <w:sz w:val="28"/>
          <w:szCs w:val="28"/>
        </w:rPr>
        <w:t>外语</w:t>
      </w:r>
      <w:r w:rsidR="00F02DAB">
        <w:rPr>
          <w:rFonts w:ascii="宋体" w:hAnsi="宋体" w:hint="eastAsia"/>
          <w:color w:val="000000"/>
          <w:kern w:val="0"/>
          <w:sz w:val="28"/>
          <w:szCs w:val="28"/>
        </w:rPr>
        <w:t>学位</w:t>
      </w:r>
      <w:r w:rsidR="00C63A63">
        <w:rPr>
          <w:rFonts w:ascii="宋体" w:hAnsi="宋体" w:hint="eastAsia"/>
          <w:color w:val="000000"/>
          <w:kern w:val="0"/>
          <w:sz w:val="28"/>
          <w:szCs w:val="28"/>
        </w:rPr>
        <w:t>课程</w:t>
      </w:r>
      <w:r>
        <w:rPr>
          <w:rFonts w:ascii="宋体" w:hAnsi="宋体" w:hint="eastAsia"/>
          <w:color w:val="000000"/>
          <w:kern w:val="0"/>
          <w:sz w:val="28"/>
          <w:szCs w:val="28"/>
        </w:rPr>
        <w:t>水平考试的</w:t>
      </w:r>
      <w:r>
        <w:rPr>
          <w:rFonts w:ascii="新宋体" w:eastAsia="新宋体" w:hAnsi="新宋体" w:hint="eastAsia"/>
          <w:color w:val="000000"/>
          <w:kern w:val="0"/>
          <w:sz w:val="28"/>
          <w:szCs w:val="28"/>
        </w:rPr>
        <w:t>研究生</w:t>
      </w:r>
      <w:r>
        <w:rPr>
          <w:rFonts w:ascii="宋体" w:hAnsi="宋体" w:hint="eastAsia"/>
          <w:sz w:val="28"/>
          <w:szCs w:val="28"/>
        </w:rPr>
        <w:t>，</w:t>
      </w:r>
      <w:r w:rsidR="00D56FE7">
        <w:rPr>
          <w:rFonts w:ascii="宋体" w:hAnsi="宋体" w:hint="eastAsia"/>
          <w:sz w:val="28"/>
          <w:szCs w:val="28"/>
        </w:rPr>
        <w:t>须登录</w:t>
      </w:r>
      <w:r>
        <w:rPr>
          <w:rFonts w:ascii="宋体" w:hAnsi="宋体" w:hint="eastAsia"/>
          <w:sz w:val="28"/>
          <w:szCs w:val="28"/>
        </w:rPr>
        <w:t>研究生教务管理系统</w:t>
      </w:r>
      <w:r w:rsidR="00E4312D">
        <w:rPr>
          <w:rFonts w:ascii="宋体" w:hAnsi="宋体" w:hint="eastAsia"/>
          <w:sz w:val="28"/>
          <w:szCs w:val="28"/>
        </w:rPr>
        <w:t>报名，点击“学期选课”→“选课申请”→“公共课选课”→“学位英语考试或泰语水平考试”→“选定”完成报名。</w:t>
      </w:r>
    </w:p>
    <w:p w:rsidR="00A834C4" w:rsidRPr="00737917" w:rsidRDefault="00E4312D" w:rsidP="00E4312D">
      <w:pPr>
        <w:spacing w:line="520" w:lineRule="exact"/>
        <w:ind w:firstLineChars="200" w:firstLine="560"/>
        <w:rPr>
          <w:rFonts w:ascii="宋体" w:hAnsi="宋体"/>
          <w:sz w:val="28"/>
          <w:szCs w:val="28"/>
        </w:rPr>
      </w:pPr>
      <w:r>
        <w:rPr>
          <w:rFonts w:ascii="宋体" w:hAnsi="宋体" w:hint="eastAsia"/>
          <w:sz w:val="28"/>
          <w:szCs w:val="28"/>
        </w:rPr>
        <w:t>(网址</w:t>
      </w:r>
      <w:hyperlink r:id="rId8" w:history="1">
        <w:r w:rsidR="00A834C4" w:rsidRPr="00DD03FA">
          <w:rPr>
            <w:rStyle w:val="a4"/>
            <w:rFonts w:ascii="仿宋_GB2312" w:eastAsia="仿宋_GB2312" w:hAnsi="宋体" w:hint="eastAsia"/>
            <w:kern w:val="0"/>
            <w:sz w:val="28"/>
            <w:szCs w:val="28"/>
          </w:rPr>
          <w:t>http://yjsch.ynau.edu.cn:8081/Help/StuWWWManual.htm</w:t>
        </w:r>
      </w:hyperlink>
      <w:r w:rsidR="00D56FE7">
        <w:rPr>
          <w:rFonts w:ascii="新宋体" w:eastAsia="新宋体" w:hAnsi="新宋体" w:hint="eastAsia"/>
          <w:color w:val="000000"/>
          <w:kern w:val="0"/>
          <w:sz w:val="28"/>
          <w:szCs w:val="28"/>
        </w:rPr>
        <w:t>)</w:t>
      </w:r>
    </w:p>
    <w:p w:rsidR="00A834C4" w:rsidRDefault="00A834C4" w:rsidP="005B5336">
      <w:pPr>
        <w:spacing w:line="520" w:lineRule="exact"/>
        <w:ind w:firstLineChars="200" w:firstLine="560"/>
        <w:rPr>
          <w:rFonts w:ascii="宋体" w:hAnsi="宋体"/>
          <w:sz w:val="28"/>
          <w:szCs w:val="28"/>
        </w:rPr>
      </w:pPr>
      <w:r>
        <w:rPr>
          <w:rFonts w:ascii="宋体" w:hAnsi="宋体" w:hint="eastAsia"/>
          <w:sz w:val="28"/>
          <w:szCs w:val="28"/>
        </w:rPr>
        <w:t>2.</w:t>
      </w:r>
      <w:r w:rsidR="005B5336">
        <w:rPr>
          <w:rFonts w:ascii="宋体" w:hAnsi="宋体" w:hint="eastAsia"/>
          <w:sz w:val="28"/>
          <w:szCs w:val="28"/>
        </w:rPr>
        <w:t>网上报名时间为</w:t>
      </w:r>
      <w:r w:rsidR="005B5336" w:rsidRPr="007B64B2">
        <w:rPr>
          <w:rFonts w:ascii="宋体" w:hAnsi="宋体" w:hint="eastAsia"/>
          <w:sz w:val="28"/>
          <w:szCs w:val="28"/>
        </w:rPr>
        <w:t>2</w:t>
      </w:r>
      <w:r w:rsidR="005B5336" w:rsidRPr="00737917">
        <w:rPr>
          <w:rFonts w:ascii="宋体" w:hAnsi="宋体" w:hint="eastAsia"/>
          <w:sz w:val="28"/>
          <w:szCs w:val="28"/>
        </w:rPr>
        <w:t>01</w:t>
      </w:r>
      <w:r w:rsidR="005B5336">
        <w:rPr>
          <w:rFonts w:ascii="宋体" w:hAnsi="宋体" w:hint="eastAsia"/>
          <w:sz w:val="28"/>
          <w:szCs w:val="28"/>
        </w:rPr>
        <w:t>7</w:t>
      </w:r>
      <w:r w:rsidR="005B5336" w:rsidRPr="00737917">
        <w:rPr>
          <w:rFonts w:ascii="宋体" w:hAnsi="宋体" w:hint="eastAsia"/>
          <w:sz w:val="28"/>
          <w:szCs w:val="28"/>
        </w:rPr>
        <w:t>年4月</w:t>
      </w:r>
      <w:r w:rsidR="005B5336">
        <w:rPr>
          <w:rFonts w:ascii="宋体" w:hAnsi="宋体" w:hint="eastAsia"/>
          <w:sz w:val="28"/>
          <w:szCs w:val="28"/>
        </w:rPr>
        <w:t>24</w:t>
      </w:r>
      <w:r w:rsidR="005B5336" w:rsidRPr="00737917">
        <w:rPr>
          <w:rFonts w:ascii="宋体" w:hAnsi="宋体" w:hint="eastAsia"/>
          <w:sz w:val="28"/>
          <w:szCs w:val="28"/>
        </w:rPr>
        <w:t>日—5月</w:t>
      </w:r>
      <w:r w:rsidR="005B5336">
        <w:rPr>
          <w:rFonts w:ascii="宋体" w:hAnsi="宋体" w:hint="eastAsia"/>
          <w:sz w:val="28"/>
          <w:szCs w:val="28"/>
        </w:rPr>
        <w:t>12</w:t>
      </w:r>
      <w:r w:rsidR="005B5336" w:rsidRPr="00737917">
        <w:rPr>
          <w:rFonts w:ascii="宋体" w:hAnsi="宋体" w:hint="eastAsia"/>
          <w:sz w:val="28"/>
          <w:szCs w:val="28"/>
        </w:rPr>
        <w:t>日</w:t>
      </w:r>
      <w:r w:rsidR="005B5336">
        <w:rPr>
          <w:rFonts w:ascii="宋体" w:hAnsi="宋体" w:hint="eastAsia"/>
          <w:sz w:val="28"/>
          <w:szCs w:val="28"/>
        </w:rPr>
        <w:t>。</w:t>
      </w:r>
      <w:r w:rsidR="00FD49DB">
        <w:rPr>
          <w:rFonts w:ascii="宋体" w:hAnsi="宋体" w:hint="eastAsia"/>
          <w:sz w:val="28"/>
          <w:szCs w:val="28"/>
        </w:rPr>
        <w:t>参加考试的研究生</w:t>
      </w:r>
      <w:r>
        <w:rPr>
          <w:rFonts w:ascii="宋体" w:hAnsi="宋体" w:hint="eastAsia"/>
          <w:sz w:val="28"/>
          <w:szCs w:val="28"/>
        </w:rPr>
        <w:t>务必在规定时间</w:t>
      </w:r>
      <w:r w:rsidR="005B5336">
        <w:rPr>
          <w:rFonts w:ascii="宋体" w:hAnsi="宋体" w:hint="eastAsia"/>
          <w:sz w:val="28"/>
          <w:szCs w:val="28"/>
        </w:rPr>
        <w:t>内</w:t>
      </w:r>
      <w:r>
        <w:rPr>
          <w:rFonts w:ascii="宋体" w:hAnsi="宋体" w:hint="eastAsia"/>
          <w:sz w:val="28"/>
          <w:szCs w:val="28"/>
        </w:rPr>
        <w:t>报名，逾期教务系统关闭不再受理补报。</w:t>
      </w:r>
    </w:p>
    <w:p w:rsidR="00A834C4" w:rsidRDefault="00A834C4" w:rsidP="00A834C4">
      <w:pPr>
        <w:spacing w:line="520" w:lineRule="exact"/>
        <w:ind w:firstLineChars="200" w:firstLine="600"/>
        <w:rPr>
          <w:rFonts w:ascii="黑体" w:eastAsia="黑体" w:hAnsi="宋体"/>
          <w:sz w:val="30"/>
          <w:szCs w:val="30"/>
        </w:rPr>
      </w:pPr>
      <w:r>
        <w:rPr>
          <w:rFonts w:ascii="黑体" w:eastAsia="黑体" w:hAnsi="宋体" w:hint="eastAsia"/>
          <w:sz w:val="30"/>
          <w:szCs w:val="30"/>
        </w:rPr>
        <w:t>四、学位英语免考</w:t>
      </w:r>
    </w:p>
    <w:p w:rsidR="00A834C4" w:rsidRDefault="00FD49DB" w:rsidP="00A834C4">
      <w:pPr>
        <w:spacing w:line="520" w:lineRule="exact"/>
        <w:ind w:firstLineChars="200" w:firstLine="560"/>
        <w:rPr>
          <w:rFonts w:ascii="宋体" w:hAnsi="宋体"/>
          <w:sz w:val="28"/>
          <w:szCs w:val="28"/>
        </w:rPr>
      </w:pPr>
      <w:r>
        <w:rPr>
          <w:rFonts w:ascii="宋体" w:hAnsi="宋体" w:hint="eastAsia"/>
          <w:sz w:val="28"/>
          <w:szCs w:val="28"/>
        </w:rPr>
        <w:t>1.</w:t>
      </w:r>
      <w:r w:rsidR="00A834C4">
        <w:rPr>
          <w:rFonts w:ascii="宋体" w:hAnsi="宋体" w:hint="eastAsia"/>
          <w:sz w:val="28"/>
          <w:szCs w:val="28"/>
        </w:rPr>
        <w:t>按照《云南农业大学关于印发研究生第一外语课程学习规定的通知》（校政发［2008］16号），大学英语六级考试成绩达425分及其以上，或研究生招生入学考试成绩在70分以上，可申请免考学位英语水平考试。</w:t>
      </w:r>
    </w:p>
    <w:p w:rsidR="00FD49DB" w:rsidRDefault="00A834C4" w:rsidP="00A834C4">
      <w:pPr>
        <w:spacing w:line="520" w:lineRule="exact"/>
        <w:ind w:firstLineChars="200" w:firstLine="560"/>
        <w:rPr>
          <w:rFonts w:ascii="宋体" w:hAnsi="宋体"/>
          <w:sz w:val="28"/>
          <w:szCs w:val="28"/>
        </w:rPr>
      </w:pPr>
      <w:r>
        <w:rPr>
          <w:rFonts w:ascii="宋体" w:hAnsi="宋体" w:hint="eastAsia"/>
          <w:sz w:val="28"/>
          <w:szCs w:val="28"/>
        </w:rPr>
        <w:t>2</w:t>
      </w:r>
      <w:r w:rsidR="00FD49DB">
        <w:rPr>
          <w:rFonts w:ascii="宋体" w:hAnsi="宋体" w:hint="eastAsia"/>
          <w:sz w:val="28"/>
          <w:szCs w:val="28"/>
        </w:rPr>
        <w:t>．已提交过学位英语免考申请但未提供英语六级证书原件的同学请尽快持证书原件和复印件到培养科审核，否则不予登记成绩。</w:t>
      </w:r>
    </w:p>
    <w:p w:rsidR="00FD49DB" w:rsidRDefault="00A834C4" w:rsidP="00A834C4">
      <w:pPr>
        <w:spacing w:line="520" w:lineRule="exact"/>
        <w:ind w:firstLineChars="200" w:firstLine="560"/>
        <w:rPr>
          <w:rFonts w:ascii="宋体" w:hAnsi="宋体"/>
          <w:sz w:val="28"/>
          <w:szCs w:val="28"/>
        </w:rPr>
      </w:pPr>
      <w:r>
        <w:rPr>
          <w:rFonts w:ascii="宋体" w:hAnsi="宋体" w:hint="eastAsia"/>
          <w:sz w:val="28"/>
          <w:szCs w:val="28"/>
        </w:rPr>
        <w:t>3</w:t>
      </w:r>
      <w:r w:rsidR="00FD49DB">
        <w:rPr>
          <w:rFonts w:ascii="宋体" w:hAnsi="宋体" w:hint="eastAsia"/>
          <w:sz w:val="28"/>
          <w:szCs w:val="28"/>
        </w:rPr>
        <w:t>．</w:t>
      </w:r>
      <w:r>
        <w:rPr>
          <w:rFonts w:ascii="宋体" w:hAnsi="宋体" w:hint="eastAsia"/>
          <w:sz w:val="28"/>
          <w:szCs w:val="28"/>
        </w:rPr>
        <w:t>已通过英语六级考</w:t>
      </w:r>
      <w:r w:rsidR="005B5336">
        <w:rPr>
          <w:rFonts w:ascii="宋体" w:hAnsi="宋体" w:hint="eastAsia"/>
          <w:sz w:val="28"/>
          <w:szCs w:val="28"/>
        </w:rPr>
        <w:t>试但未办理过学位英语免考手续的同学填写《云南农业大学第一外语免修</w:t>
      </w:r>
      <w:r w:rsidR="000F3CB4">
        <w:rPr>
          <w:rFonts w:ascii="宋体" w:hAnsi="宋体" w:hint="eastAsia"/>
          <w:sz w:val="28"/>
          <w:szCs w:val="28"/>
        </w:rPr>
        <w:t>(</w:t>
      </w:r>
      <w:r w:rsidR="005B5336">
        <w:rPr>
          <w:rFonts w:ascii="宋体" w:hAnsi="宋体" w:hint="eastAsia"/>
          <w:sz w:val="28"/>
          <w:szCs w:val="28"/>
        </w:rPr>
        <w:t>免考</w:t>
      </w:r>
      <w:r w:rsidR="000F3CB4">
        <w:rPr>
          <w:rFonts w:ascii="宋体" w:hAnsi="宋体" w:hint="eastAsia"/>
          <w:sz w:val="28"/>
          <w:szCs w:val="28"/>
        </w:rPr>
        <w:t>)</w:t>
      </w:r>
      <w:r>
        <w:rPr>
          <w:rFonts w:ascii="宋体" w:hAnsi="宋体" w:hint="eastAsia"/>
          <w:sz w:val="28"/>
          <w:szCs w:val="28"/>
        </w:rPr>
        <w:t>申请</w:t>
      </w:r>
      <w:r w:rsidR="000F3CB4">
        <w:rPr>
          <w:rFonts w:ascii="宋体" w:hAnsi="宋体" w:hint="eastAsia"/>
          <w:sz w:val="28"/>
          <w:szCs w:val="28"/>
        </w:rPr>
        <w:t>表</w:t>
      </w:r>
      <w:r>
        <w:rPr>
          <w:rFonts w:ascii="宋体" w:hAnsi="宋体" w:hint="eastAsia"/>
          <w:sz w:val="28"/>
          <w:szCs w:val="28"/>
        </w:rPr>
        <w:t>》，于</w:t>
      </w:r>
      <w:r w:rsidR="00C266D9">
        <w:rPr>
          <w:rFonts w:ascii="宋体" w:hAnsi="宋体" w:hint="eastAsia"/>
          <w:sz w:val="28"/>
          <w:szCs w:val="28"/>
        </w:rPr>
        <w:t>2017</w:t>
      </w:r>
      <w:r>
        <w:rPr>
          <w:rFonts w:ascii="宋体" w:hAnsi="宋体" w:hint="eastAsia"/>
          <w:sz w:val="28"/>
          <w:szCs w:val="28"/>
        </w:rPr>
        <w:t>年5月12日前持证书原件和复印件到培养科办理免考手续，</w:t>
      </w:r>
    </w:p>
    <w:p w:rsidR="00A834C4" w:rsidRDefault="00FD49DB" w:rsidP="00A834C4">
      <w:pPr>
        <w:spacing w:line="520" w:lineRule="exact"/>
        <w:ind w:firstLineChars="200" w:firstLine="560"/>
        <w:rPr>
          <w:rFonts w:ascii="宋体" w:hAnsi="宋体"/>
          <w:sz w:val="28"/>
          <w:szCs w:val="28"/>
        </w:rPr>
      </w:pPr>
      <w:r>
        <w:rPr>
          <w:rFonts w:ascii="宋体" w:hAnsi="宋体" w:hint="eastAsia"/>
          <w:sz w:val="28"/>
          <w:szCs w:val="28"/>
        </w:rPr>
        <w:t>4.申请学位英语免考的</w:t>
      </w:r>
      <w:r w:rsidR="005B5336">
        <w:rPr>
          <w:rFonts w:ascii="宋体" w:hAnsi="宋体" w:hint="eastAsia"/>
          <w:sz w:val="28"/>
          <w:szCs w:val="28"/>
        </w:rPr>
        <w:t>研究生</w:t>
      </w:r>
      <w:r w:rsidR="00A834C4">
        <w:rPr>
          <w:rFonts w:ascii="宋体" w:hAnsi="宋体" w:hint="eastAsia"/>
          <w:sz w:val="28"/>
          <w:szCs w:val="28"/>
        </w:rPr>
        <w:t>不需在网上报名。</w:t>
      </w:r>
    </w:p>
    <w:p w:rsidR="00A834C4" w:rsidRDefault="00A834C4" w:rsidP="00A834C4">
      <w:pPr>
        <w:spacing w:line="520" w:lineRule="exact"/>
        <w:ind w:firstLineChars="200" w:firstLine="600"/>
        <w:rPr>
          <w:rFonts w:ascii="黑体" w:eastAsia="黑体" w:hAnsi="宋体"/>
          <w:sz w:val="30"/>
          <w:szCs w:val="30"/>
        </w:rPr>
      </w:pPr>
      <w:r>
        <w:rPr>
          <w:rFonts w:ascii="黑体" w:eastAsia="黑体" w:hAnsi="宋体" w:hint="eastAsia"/>
          <w:sz w:val="30"/>
          <w:szCs w:val="30"/>
        </w:rPr>
        <w:t>五、考试地点另行通知。</w:t>
      </w:r>
    </w:p>
    <w:p w:rsidR="00A834C4" w:rsidRDefault="00A834C4" w:rsidP="00A834C4">
      <w:pPr>
        <w:spacing w:line="520" w:lineRule="exact"/>
        <w:ind w:firstLineChars="200" w:firstLine="480"/>
        <w:rPr>
          <w:rFonts w:ascii="宋体" w:hAnsi="宋体"/>
          <w:sz w:val="24"/>
        </w:rPr>
      </w:pPr>
    </w:p>
    <w:p w:rsidR="00A834C4" w:rsidRDefault="00A834C4" w:rsidP="00A834C4">
      <w:pPr>
        <w:spacing w:line="520" w:lineRule="exact"/>
        <w:ind w:firstLineChars="200" w:firstLine="420"/>
        <w:rPr>
          <w:rFonts w:ascii="宋体" w:hAnsi="宋体"/>
          <w:szCs w:val="21"/>
        </w:rPr>
      </w:pPr>
    </w:p>
    <w:p w:rsidR="00A834C4" w:rsidRDefault="00A834C4" w:rsidP="00A834C4">
      <w:pPr>
        <w:spacing w:line="520" w:lineRule="exact"/>
        <w:ind w:right="360" w:firstLine="200"/>
        <w:jc w:val="right"/>
        <w:rPr>
          <w:rFonts w:ascii="宋体" w:hAnsi="宋体"/>
          <w:bCs/>
          <w:sz w:val="28"/>
          <w:szCs w:val="28"/>
        </w:rPr>
      </w:pPr>
    </w:p>
    <w:p w:rsidR="00A834C4" w:rsidRDefault="00A834C4" w:rsidP="00A834C4">
      <w:pPr>
        <w:spacing w:line="520" w:lineRule="exact"/>
        <w:ind w:right="360" w:firstLine="200"/>
        <w:jc w:val="right"/>
        <w:rPr>
          <w:rFonts w:ascii="宋体" w:hAnsi="宋体"/>
          <w:bCs/>
          <w:sz w:val="28"/>
          <w:szCs w:val="28"/>
        </w:rPr>
      </w:pPr>
    </w:p>
    <w:p w:rsidR="00A834C4" w:rsidRDefault="00A834C4" w:rsidP="00A834C4">
      <w:pPr>
        <w:spacing w:line="520" w:lineRule="exact"/>
        <w:ind w:right="780" w:firstLine="200"/>
        <w:jc w:val="right"/>
        <w:rPr>
          <w:rFonts w:ascii="宋体" w:hAnsi="宋体"/>
          <w:bCs/>
          <w:sz w:val="28"/>
          <w:szCs w:val="28"/>
        </w:rPr>
      </w:pPr>
    </w:p>
    <w:p w:rsidR="00A834C4" w:rsidRDefault="00A834C4" w:rsidP="00A834C4">
      <w:pPr>
        <w:spacing w:line="520" w:lineRule="exact"/>
        <w:ind w:right="780" w:firstLine="200"/>
        <w:jc w:val="right"/>
        <w:rPr>
          <w:rFonts w:ascii="宋体" w:hAnsi="宋体"/>
          <w:bCs/>
          <w:sz w:val="28"/>
          <w:szCs w:val="28"/>
        </w:rPr>
      </w:pPr>
      <w:r>
        <w:rPr>
          <w:rFonts w:ascii="宋体" w:hAnsi="宋体" w:hint="eastAsia"/>
          <w:bCs/>
          <w:sz w:val="28"/>
          <w:szCs w:val="28"/>
        </w:rPr>
        <w:t>云南农业大学研究生处</w:t>
      </w:r>
    </w:p>
    <w:p w:rsidR="00A834C4" w:rsidRDefault="00A834C4" w:rsidP="00A834C4">
      <w:pPr>
        <w:wordWrap w:val="0"/>
        <w:spacing w:line="520" w:lineRule="exact"/>
        <w:ind w:right="600" w:firstLine="200"/>
        <w:jc w:val="center"/>
        <w:rPr>
          <w:rFonts w:ascii="宋体" w:hAnsi="宋体"/>
          <w:bCs/>
          <w:sz w:val="28"/>
          <w:szCs w:val="28"/>
        </w:rPr>
      </w:pPr>
      <w:r>
        <w:rPr>
          <w:rFonts w:ascii="宋体" w:hAnsi="宋体" w:hint="eastAsia"/>
          <w:bCs/>
          <w:sz w:val="28"/>
          <w:szCs w:val="28"/>
        </w:rPr>
        <w:t xml:space="preserve">    </w:t>
      </w:r>
      <w:r w:rsidR="00A51306">
        <w:rPr>
          <w:rFonts w:ascii="宋体" w:hAnsi="宋体" w:hint="eastAsia"/>
          <w:bCs/>
          <w:sz w:val="28"/>
          <w:szCs w:val="28"/>
        </w:rPr>
        <w:t xml:space="preserve">                            2017</w:t>
      </w:r>
      <w:r>
        <w:rPr>
          <w:rFonts w:ascii="宋体" w:hAnsi="宋体" w:hint="eastAsia"/>
          <w:bCs/>
          <w:sz w:val="28"/>
          <w:szCs w:val="28"/>
        </w:rPr>
        <w:t>年4月</w:t>
      </w:r>
      <w:r w:rsidR="00544064">
        <w:rPr>
          <w:rFonts w:ascii="宋体" w:hAnsi="宋体" w:hint="eastAsia"/>
          <w:bCs/>
          <w:sz w:val="28"/>
          <w:szCs w:val="28"/>
        </w:rPr>
        <w:t>20</w:t>
      </w:r>
      <w:r>
        <w:rPr>
          <w:rFonts w:ascii="宋体" w:hAnsi="宋体" w:hint="eastAsia"/>
          <w:bCs/>
          <w:sz w:val="28"/>
          <w:szCs w:val="28"/>
        </w:rPr>
        <w:t>日</w:t>
      </w:r>
    </w:p>
    <w:p w:rsidR="00680AB1" w:rsidRDefault="00680AB1"/>
    <w:sectPr w:rsidR="00680AB1" w:rsidSect="003A387C">
      <w:footerReference w:type="even" r:id="rId9"/>
      <w:footerReference w:type="default" r:id="rId10"/>
      <w:pgSz w:w="11906" w:h="16838"/>
      <w:pgMar w:top="1440" w:right="1588" w:bottom="1440" w:left="1588" w:header="851" w:footer="992" w:gutter="0"/>
      <w:cols w:space="720"/>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2EB" w:rsidRDefault="008C42EB" w:rsidP="003A387C">
      <w:r>
        <w:separator/>
      </w:r>
    </w:p>
  </w:endnote>
  <w:endnote w:type="continuationSeparator" w:id="1">
    <w:p w:rsidR="008C42EB" w:rsidRDefault="008C42EB" w:rsidP="003A3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5E" w:rsidRDefault="00DB35DF">
    <w:pPr>
      <w:pStyle w:val="a5"/>
      <w:framePr w:h="0" w:wrap="around" w:vAnchor="text" w:hAnchor="margin" w:xAlign="center" w:y="1"/>
      <w:rPr>
        <w:rStyle w:val="a3"/>
      </w:rPr>
    </w:pPr>
    <w:r>
      <w:fldChar w:fldCharType="begin"/>
    </w:r>
    <w:r w:rsidR="00A834C4">
      <w:rPr>
        <w:rStyle w:val="a3"/>
      </w:rPr>
      <w:instrText xml:space="preserve">PAGE  </w:instrText>
    </w:r>
    <w:r>
      <w:fldChar w:fldCharType="separate"/>
    </w:r>
    <w:r w:rsidR="00A834C4">
      <w:rPr>
        <w:rStyle w:val="a3"/>
      </w:rPr>
      <w:t>2</w:t>
    </w:r>
    <w:r>
      <w:fldChar w:fldCharType="end"/>
    </w:r>
  </w:p>
  <w:p w:rsidR="004C5E5E" w:rsidRDefault="008C42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5E" w:rsidRDefault="00DB35DF">
    <w:pPr>
      <w:pStyle w:val="a5"/>
      <w:framePr w:h="0" w:wrap="around" w:vAnchor="text" w:hAnchor="margin" w:xAlign="center" w:y="1"/>
      <w:rPr>
        <w:rStyle w:val="a3"/>
      </w:rPr>
    </w:pPr>
    <w:r>
      <w:fldChar w:fldCharType="begin"/>
    </w:r>
    <w:r w:rsidR="00A834C4">
      <w:rPr>
        <w:rStyle w:val="a3"/>
      </w:rPr>
      <w:instrText xml:space="preserve">PAGE  </w:instrText>
    </w:r>
    <w:r>
      <w:fldChar w:fldCharType="separate"/>
    </w:r>
    <w:r w:rsidR="000F3CB4">
      <w:rPr>
        <w:rStyle w:val="a3"/>
        <w:noProof/>
      </w:rPr>
      <w:t>2</w:t>
    </w:r>
    <w:r>
      <w:fldChar w:fldCharType="end"/>
    </w:r>
  </w:p>
  <w:p w:rsidR="004C5E5E" w:rsidRDefault="008C42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2EB" w:rsidRDefault="008C42EB" w:rsidP="003A387C">
      <w:r>
        <w:separator/>
      </w:r>
    </w:p>
  </w:footnote>
  <w:footnote w:type="continuationSeparator" w:id="1">
    <w:p w:rsidR="008C42EB" w:rsidRDefault="008C42EB" w:rsidP="003A3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6CCC"/>
    <w:multiLevelType w:val="hybridMultilevel"/>
    <w:tmpl w:val="C4B6371C"/>
    <w:lvl w:ilvl="0" w:tplc="222082E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5FF2C0E"/>
    <w:multiLevelType w:val="hybridMultilevel"/>
    <w:tmpl w:val="23CCB48A"/>
    <w:lvl w:ilvl="0" w:tplc="A2A0538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4C4"/>
    <w:rsid w:val="00012018"/>
    <w:rsid w:val="000D29D8"/>
    <w:rsid w:val="000F3CB4"/>
    <w:rsid w:val="0010005D"/>
    <w:rsid w:val="00193243"/>
    <w:rsid w:val="001C7E3D"/>
    <w:rsid w:val="00250BB5"/>
    <w:rsid w:val="0028318B"/>
    <w:rsid w:val="002E366D"/>
    <w:rsid w:val="003A387C"/>
    <w:rsid w:val="0048752D"/>
    <w:rsid w:val="004B2446"/>
    <w:rsid w:val="004D5AA7"/>
    <w:rsid w:val="004E4B99"/>
    <w:rsid w:val="005167B0"/>
    <w:rsid w:val="00544064"/>
    <w:rsid w:val="00553384"/>
    <w:rsid w:val="005A7DB0"/>
    <w:rsid w:val="005B5336"/>
    <w:rsid w:val="00665824"/>
    <w:rsid w:val="00680AB1"/>
    <w:rsid w:val="00692C4B"/>
    <w:rsid w:val="00722694"/>
    <w:rsid w:val="007429B1"/>
    <w:rsid w:val="00753E23"/>
    <w:rsid w:val="007C224A"/>
    <w:rsid w:val="00803733"/>
    <w:rsid w:val="00821C04"/>
    <w:rsid w:val="008C42EB"/>
    <w:rsid w:val="008C4A7C"/>
    <w:rsid w:val="00974672"/>
    <w:rsid w:val="00A51306"/>
    <w:rsid w:val="00A543BD"/>
    <w:rsid w:val="00A75894"/>
    <w:rsid w:val="00A834C4"/>
    <w:rsid w:val="00A94261"/>
    <w:rsid w:val="00AB62FC"/>
    <w:rsid w:val="00AC5288"/>
    <w:rsid w:val="00B01D6D"/>
    <w:rsid w:val="00B151DE"/>
    <w:rsid w:val="00B16F0D"/>
    <w:rsid w:val="00C266D9"/>
    <w:rsid w:val="00C63A63"/>
    <w:rsid w:val="00C7611C"/>
    <w:rsid w:val="00C83D12"/>
    <w:rsid w:val="00CB19CA"/>
    <w:rsid w:val="00D066F2"/>
    <w:rsid w:val="00D2660B"/>
    <w:rsid w:val="00D56FE7"/>
    <w:rsid w:val="00D73D1C"/>
    <w:rsid w:val="00DB35DF"/>
    <w:rsid w:val="00DF0A3A"/>
    <w:rsid w:val="00DF1DAE"/>
    <w:rsid w:val="00E4312D"/>
    <w:rsid w:val="00E75F19"/>
    <w:rsid w:val="00E8649C"/>
    <w:rsid w:val="00EB601C"/>
    <w:rsid w:val="00EC6D91"/>
    <w:rsid w:val="00ED1A49"/>
    <w:rsid w:val="00F02DAB"/>
    <w:rsid w:val="00F07558"/>
    <w:rsid w:val="00FA24CC"/>
    <w:rsid w:val="00FD49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834C4"/>
  </w:style>
  <w:style w:type="character" w:styleId="a4">
    <w:name w:val="Hyperlink"/>
    <w:basedOn w:val="a0"/>
    <w:rsid w:val="00A834C4"/>
    <w:rPr>
      <w:color w:val="0000FF"/>
      <w:u w:val="single"/>
    </w:rPr>
  </w:style>
  <w:style w:type="paragraph" w:styleId="a5">
    <w:name w:val="footer"/>
    <w:basedOn w:val="a"/>
    <w:link w:val="Char"/>
    <w:rsid w:val="00A834C4"/>
    <w:pPr>
      <w:tabs>
        <w:tab w:val="center" w:pos="4153"/>
        <w:tab w:val="right" w:pos="8306"/>
      </w:tabs>
      <w:snapToGrid w:val="0"/>
      <w:jc w:val="left"/>
    </w:pPr>
    <w:rPr>
      <w:sz w:val="18"/>
      <w:szCs w:val="18"/>
    </w:rPr>
  </w:style>
  <w:style w:type="character" w:customStyle="1" w:styleId="Char">
    <w:name w:val="页脚 Char"/>
    <w:basedOn w:val="a0"/>
    <w:link w:val="a5"/>
    <w:rsid w:val="00A834C4"/>
    <w:rPr>
      <w:rFonts w:ascii="Times New Roman" w:eastAsia="宋体" w:hAnsi="Times New Roman" w:cs="Times New Roman"/>
      <w:sz w:val="18"/>
      <w:szCs w:val="18"/>
    </w:rPr>
  </w:style>
  <w:style w:type="paragraph" w:styleId="a6">
    <w:name w:val="header"/>
    <w:basedOn w:val="a"/>
    <w:link w:val="Char0"/>
    <w:uiPriority w:val="99"/>
    <w:semiHidden/>
    <w:unhideWhenUsed/>
    <w:rsid w:val="007226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22694"/>
    <w:rPr>
      <w:rFonts w:ascii="Times New Roman" w:eastAsia="宋体" w:hAnsi="Times New Roman" w:cs="Times New Roman"/>
      <w:sz w:val="18"/>
      <w:szCs w:val="18"/>
    </w:rPr>
  </w:style>
  <w:style w:type="paragraph" w:styleId="a7">
    <w:name w:val="List Paragraph"/>
    <w:basedOn w:val="a"/>
    <w:uiPriority w:val="34"/>
    <w:qFormat/>
    <w:rsid w:val="00D066F2"/>
    <w:pPr>
      <w:ind w:firstLineChars="200" w:firstLine="420"/>
    </w:pPr>
  </w:style>
</w:styles>
</file>

<file path=word/webSettings.xml><?xml version="1.0" encoding="utf-8"?>
<w:webSettings xmlns:r="http://schemas.openxmlformats.org/officeDocument/2006/relationships" xmlns:w="http://schemas.openxmlformats.org/wordprocessingml/2006/main">
  <w:divs>
    <w:div w:id="4890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ch.ynau.edu.cn:8081/Help/StuWWWManua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4168-75C6-4B74-8535-66FDA95E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39</cp:revision>
  <cp:lastPrinted>2017-04-20T07:28:00Z</cp:lastPrinted>
  <dcterms:created xsi:type="dcterms:W3CDTF">2017-04-10T07:43:00Z</dcterms:created>
  <dcterms:modified xsi:type="dcterms:W3CDTF">2017-04-20T07:28:00Z</dcterms:modified>
</cp:coreProperties>
</file>