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84" w:rsidRPr="00097186" w:rsidRDefault="009D39C2" w:rsidP="00B06BF6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r w:rsidRPr="00097186">
        <w:rPr>
          <w:rFonts w:ascii="黑体" w:eastAsia="黑体" w:hAnsi="黑体" w:hint="eastAsia"/>
          <w:sz w:val="30"/>
          <w:szCs w:val="30"/>
        </w:rPr>
        <w:t>关于在新研究生管理系统填写学生学位授予信息</w:t>
      </w:r>
      <w:r w:rsidR="00107DBC">
        <w:rPr>
          <w:rFonts w:ascii="黑体" w:eastAsia="黑体" w:hAnsi="黑体" w:hint="eastAsia"/>
          <w:sz w:val="30"/>
          <w:szCs w:val="30"/>
        </w:rPr>
        <w:t>相关事宜</w:t>
      </w:r>
      <w:r w:rsidRPr="00097186">
        <w:rPr>
          <w:rFonts w:ascii="黑体" w:eastAsia="黑体" w:hAnsi="黑体" w:hint="eastAsia"/>
          <w:sz w:val="30"/>
          <w:szCs w:val="30"/>
        </w:rPr>
        <w:t>的通知</w:t>
      </w:r>
    </w:p>
    <w:p w:rsidR="009D39C2" w:rsidRPr="00294D29" w:rsidRDefault="009D39C2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4D29">
        <w:rPr>
          <w:rFonts w:ascii="仿宋" w:eastAsia="仿宋" w:hAnsi="仿宋" w:hint="eastAsia"/>
          <w:sz w:val="30"/>
          <w:szCs w:val="30"/>
        </w:rPr>
        <w:t>各学院：</w:t>
      </w:r>
    </w:p>
    <w:p w:rsidR="009D39C2" w:rsidRPr="00294D29" w:rsidRDefault="009D39C2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4D29">
        <w:rPr>
          <w:rFonts w:ascii="仿宋" w:eastAsia="仿宋" w:hAnsi="仿宋" w:hint="eastAsia"/>
          <w:sz w:val="30"/>
          <w:szCs w:val="30"/>
        </w:rPr>
        <w:t>新的研究生管理系统已于本学期启用，原用的学位信息填报系统已停用，请各学院通知学生通过“研究生管理系统学生入口”填写学位信息。同时学院对学位信息的审核工作也通过“研究生管理系统教师入口”完成。现将详细操作步骤告知如下：</w:t>
      </w:r>
    </w:p>
    <w:p w:rsidR="009D39C2" w:rsidRPr="00097186" w:rsidRDefault="009D39C2" w:rsidP="00097186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097186">
        <w:rPr>
          <w:rFonts w:ascii="仿宋" w:eastAsia="仿宋" w:hAnsi="仿宋" w:hint="eastAsia"/>
          <w:b/>
          <w:sz w:val="30"/>
          <w:szCs w:val="30"/>
        </w:rPr>
        <w:t>一、学生端口操作</w:t>
      </w:r>
    </w:p>
    <w:p w:rsidR="009D39C2" w:rsidRPr="00294D29" w:rsidRDefault="009D39C2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4D29">
        <w:rPr>
          <w:rFonts w:ascii="仿宋" w:eastAsia="仿宋" w:hAnsi="仿宋" w:hint="eastAsia"/>
          <w:sz w:val="30"/>
          <w:szCs w:val="30"/>
        </w:rPr>
        <w:t>1.进入研究生处网站（网址：</w:t>
      </w:r>
      <w:r w:rsidRPr="00294D29">
        <w:rPr>
          <w:rFonts w:ascii="仿宋" w:eastAsia="仿宋" w:hAnsi="仿宋"/>
          <w:sz w:val="30"/>
          <w:szCs w:val="30"/>
        </w:rPr>
        <w:t>http://yjs.ynau.edu.cn/</w:t>
      </w:r>
      <w:r w:rsidRPr="00294D29">
        <w:rPr>
          <w:rFonts w:ascii="仿宋" w:eastAsia="仿宋" w:hAnsi="仿宋" w:hint="eastAsia"/>
          <w:sz w:val="30"/>
          <w:szCs w:val="30"/>
        </w:rPr>
        <w:t>）</w:t>
      </w:r>
      <w:r w:rsidR="00B06BF6">
        <w:rPr>
          <w:rFonts w:ascii="仿宋" w:eastAsia="仿宋" w:hAnsi="仿宋" w:hint="eastAsia"/>
          <w:sz w:val="30"/>
          <w:szCs w:val="30"/>
        </w:rPr>
        <w:t>，通过“研究生管理系统学生</w:t>
      </w:r>
      <w:r w:rsidR="006F0DCB" w:rsidRPr="00294D29">
        <w:rPr>
          <w:rFonts w:ascii="仿宋" w:eastAsia="仿宋" w:hAnsi="仿宋" w:hint="eastAsia"/>
          <w:sz w:val="30"/>
          <w:szCs w:val="30"/>
        </w:rPr>
        <w:t>入口”进入新系统的学生端。</w:t>
      </w:r>
    </w:p>
    <w:p w:rsidR="006F0DCB" w:rsidRPr="00294D29" w:rsidRDefault="006F0DCB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4D29"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>
            <wp:extent cx="5274310" cy="428211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8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CB" w:rsidRPr="00294D29" w:rsidRDefault="006F0DCB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4D29">
        <w:rPr>
          <w:rFonts w:ascii="仿宋" w:eastAsia="仿宋" w:hAnsi="仿宋" w:hint="eastAsia"/>
          <w:sz w:val="30"/>
          <w:szCs w:val="30"/>
        </w:rPr>
        <w:t>2.进入登录界面后通过账号密码登录。账号及初始密码均为学号。</w:t>
      </w:r>
    </w:p>
    <w:p w:rsidR="006F0DCB" w:rsidRPr="00294D29" w:rsidRDefault="006F0DCB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4D29">
        <w:rPr>
          <w:rFonts w:ascii="仿宋" w:eastAsia="仿宋" w:hAnsi="仿宋" w:hint="eastAsia"/>
          <w:noProof/>
          <w:sz w:val="30"/>
          <w:szCs w:val="30"/>
        </w:rPr>
        <w:lastRenderedPageBreak/>
        <w:drawing>
          <wp:inline distT="0" distB="0" distL="0" distR="0">
            <wp:extent cx="5274310" cy="268012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CB" w:rsidRPr="00294D29" w:rsidRDefault="006F0DCB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4D29">
        <w:rPr>
          <w:rFonts w:ascii="仿宋" w:eastAsia="仿宋" w:hAnsi="仿宋" w:hint="eastAsia"/>
          <w:sz w:val="30"/>
          <w:szCs w:val="30"/>
        </w:rPr>
        <w:t>3.进入系统后通过“个人信息”栏目下的“照片信息核对”上传照片</w:t>
      </w:r>
      <w:r w:rsidR="00097186">
        <w:rPr>
          <w:rFonts w:ascii="仿宋" w:eastAsia="仿宋" w:hAnsi="仿宋" w:hint="eastAsia"/>
          <w:sz w:val="30"/>
          <w:szCs w:val="30"/>
        </w:rPr>
        <w:t>。</w:t>
      </w:r>
      <w:r w:rsidRPr="00294D29">
        <w:rPr>
          <w:rFonts w:ascii="仿宋" w:eastAsia="仿宋" w:hAnsi="仿宋" w:cs="Times New Roman"/>
          <w:sz w:val="30"/>
          <w:szCs w:val="30"/>
        </w:rPr>
        <w:t>根据《学位授予信息年报数据结构及代码手册》的要求</w:t>
      </w:r>
      <w:r w:rsidRPr="00294D29">
        <w:rPr>
          <w:rFonts w:ascii="仿宋" w:eastAsia="仿宋" w:hAnsi="仿宋" w:cs="Times New Roman" w:hint="eastAsia"/>
          <w:sz w:val="30"/>
          <w:szCs w:val="30"/>
        </w:rPr>
        <w:t>，</w:t>
      </w:r>
      <w:r w:rsidRPr="00294D29">
        <w:rPr>
          <w:rFonts w:ascii="仿宋" w:eastAsia="仿宋" w:hAnsi="仿宋" w:cs="Times New Roman"/>
          <w:sz w:val="30"/>
          <w:szCs w:val="30"/>
        </w:rPr>
        <w:t>研究生电子版照片必须与证书照片一致</w:t>
      </w:r>
      <w:r w:rsidR="00B06BF6">
        <w:rPr>
          <w:rFonts w:ascii="仿宋" w:eastAsia="仿宋" w:hAnsi="仿宋" w:cs="Times New Roman" w:hint="eastAsia"/>
          <w:sz w:val="30"/>
          <w:szCs w:val="30"/>
        </w:rPr>
        <w:t>,</w:t>
      </w:r>
      <w:r w:rsidRPr="00294D29">
        <w:rPr>
          <w:rFonts w:ascii="仿宋" w:eastAsia="仿宋" w:hAnsi="仿宋" w:hint="eastAsia"/>
          <w:sz w:val="30"/>
          <w:szCs w:val="30"/>
        </w:rPr>
        <w:t>同时</w:t>
      </w:r>
      <w:r w:rsidR="00097186">
        <w:rPr>
          <w:rFonts w:ascii="仿宋" w:eastAsia="仿宋" w:hAnsi="仿宋" w:hint="eastAsia"/>
          <w:sz w:val="30"/>
          <w:szCs w:val="30"/>
        </w:rPr>
        <w:t>满足以下</w:t>
      </w:r>
      <w:r w:rsidRPr="00294D29">
        <w:rPr>
          <w:rFonts w:ascii="仿宋" w:eastAsia="仿宋" w:hAnsi="仿宋" w:hint="eastAsia"/>
          <w:sz w:val="30"/>
          <w:szCs w:val="30"/>
        </w:rPr>
        <w:t>要求：</w:t>
      </w:r>
      <w:r w:rsidRPr="00294D29">
        <w:rPr>
          <w:rFonts w:ascii="仿宋" w:eastAsia="仿宋" w:hAnsi="仿宋" w:cs="Times New Roman" w:hint="eastAsia"/>
          <w:sz w:val="30"/>
          <w:szCs w:val="30"/>
        </w:rPr>
        <w:t>（1）</w:t>
      </w:r>
      <w:r w:rsidRPr="00294D29">
        <w:rPr>
          <w:rFonts w:ascii="仿宋" w:eastAsia="仿宋" w:hAnsi="仿宋" w:cs="Times New Roman"/>
          <w:sz w:val="30"/>
          <w:szCs w:val="30"/>
        </w:rPr>
        <w:t>电子文档照片标准为：图片尺寸（像素）：宽150 mm、高210 mm；大小：≤10K、格式：JPG；照相着装浅色系；照片背景单一蓝色；</w:t>
      </w:r>
      <w:r w:rsidRPr="00294D29">
        <w:rPr>
          <w:rFonts w:ascii="仿宋" w:eastAsia="仿宋" w:hAnsi="仿宋" w:cs="Times New Roman" w:hint="eastAsia"/>
          <w:sz w:val="30"/>
          <w:szCs w:val="30"/>
        </w:rPr>
        <w:t>（2）</w:t>
      </w:r>
      <w:r w:rsidRPr="00294D29">
        <w:rPr>
          <w:rFonts w:ascii="仿宋" w:eastAsia="仿宋" w:hAnsi="仿宋" w:cs="Times New Roman"/>
          <w:sz w:val="30"/>
          <w:szCs w:val="30"/>
        </w:rPr>
        <w:t>纸质照片标准为2吋、4张</w:t>
      </w:r>
      <w:r w:rsidR="00097186">
        <w:rPr>
          <w:rFonts w:ascii="仿宋" w:eastAsia="仿宋" w:hAnsi="仿宋" w:cs="Times New Roman" w:hint="eastAsia"/>
          <w:sz w:val="30"/>
          <w:szCs w:val="30"/>
        </w:rPr>
        <w:t>。</w:t>
      </w:r>
      <w:r w:rsidR="00097186" w:rsidRPr="00294D29">
        <w:rPr>
          <w:rFonts w:ascii="仿宋" w:eastAsia="仿宋" w:hAnsi="仿宋" w:hint="eastAsia"/>
          <w:sz w:val="30"/>
          <w:szCs w:val="30"/>
        </w:rPr>
        <w:t xml:space="preserve"> </w:t>
      </w:r>
    </w:p>
    <w:p w:rsidR="006F0DCB" w:rsidRPr="00294D29" w:rsidRDefault="006F0DCB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4D29"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>
            <wp:extent cx="5862515" cy="2257425"/>
            <wp:effectExtent l="19050" t="0" r="488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09" cy="226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CB" w:rsidRPr="00294D29" w:rsidRDefault="006F0DCB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4D29">
        <w:rPr>
          <w:rFonts w:ascii="仿宋" w:eastAsia="仿宋" w:hAnsi="仿宋" w:hint="eastAsia"/>
          <w:sz w:val="30"/>
          <w:szCs w:val="30"/>
        </w:rPr>
        <w:t>4.上传完照片后请到“</w:t>
      </w:r>
      <w:r w:rsidR="00097186">
        <w:rPr>
          <w:rFonts w:ascii="仿宋" w:eastAsia="仿宋" w:hAnsi="仿宋" w:hint="eastAsia"/>
          <w:sz w:val="30"/>
          <w:szCs w:val="30"/>
        </w:rPr>
        <w:t>毕业与</w:t>
      </w:r>
      <w:r w:rsidRPr="00294D29">
        <w:rPr>
          <w:rFonts w:ascii="仿宋" w:eastAsia="仿宋" w:hAnsi="仿宋" w:hint="eastAsia"/>
          <w:sz w:val="30"/>
          <w:szCs w:val="30"/>
        </w:rPr>
        <w:t>学位”栏目下“学位授予数据核对”中填写详细信息。</w:t>
      </w:r>
      <w:r w:rsidR="00525E4A" w:rsidRPr="00294D29">
        <w:rPr>
          <w:rFonts w:ascii="仿宋" w:eastAsia="仿宋" w:hAnsi="仿宋" w:hint="eastAsia"/>
          <w:sz w:val="30"/>
          <w:szCs w:val="30"/>
        </w:rPr>
        <w:t>信息填写必须完整无误，填写完成以后请认真核对，保存</w:t>
      </w:r>
      <w:r w:rsidR="00294D29" w:rsidRPr="00294D29">
        <w:rPr>
          <w:rFonts w:ascii="仿宋" w:eastAsia="仿宋" w:hAnsi="仿宋" w:hint="eastAsia"/>
          <w:sz w:val="30"/>
          <w:szCs w:val="30"/>
        </w:rPr>
        <w:t>、</w:t>
      </w:r>
      <w:r w:rsidR="00525E4A" w:rsidRPr="00294D29">
        <w:rPr>
          <w:rFonts w:ascii="仿宋" w:eastAsia="仿宋" w:hAnsi="仿宋" w:hint="eastAsia"/>
          <w:sz w:val="30"/>
          <w:szCs w:val="30"/>
        </w:rPr>
        <w:t>打印</w:t>
      </w:r>
      <w:r w:rsidR="00294D29" w:rsidRPr="00294D29">
        <w:rPr>
          <w:rFonts w:ascii="仿宋" w:eastAsia="仿宋" w:hAnsi="仿宋" w:hint="eastAsia"/>
          <w:sz w:val="30"/>
          <w:szCs w:val="30"/>
        </w:rPr>
        <w:t>、</w:t>
      </w:r>
      <w:r w:rsidR="00525E4A" w:rsidRPr="00294D29">
        <w:rPr>
          <w:rFonts w:ascii="仿宋" w:eastAsia="仿宋" w:hAnsi="仿宋" w:hint="eastAsia"/>
          <w:sz w:val="30"/>
          <w:szCs w:val="30"/>
        </w:rPr>
        <w:t>签字</w:t>
      </w:r>
      <w:r w:rsidR="00294D29" w:rsidRPr="00294D29">
        <w:rPr>
          <w:rFonts w:ascii="仿宋" w:eastAsia="仿宋" w:hAnsi="仿宋" w:hint="eastAsia"/>
          <w:sz w:val="30"/>
          <w:szCs w:val="30"/>
        </w:rPr>
        <w:t>并在信息表下方空白处留下联系</w:t>
      </w:r>
      <w:r w:rsidR="00A32FCD">
        <w:rPr>
          <w:rFonts w:ascii="仿宋" w:eastAsia="仿宋" w:hAnsi="仿宋" w:hint="eastAsia"/>
          <w:sz w:val="30"/>
          <w:szCs w:val="30"/>
        </w:rPr>
        <w:t>电话</w:t>
      </w:r>
      <w:r w:rsidR="00525E4A" w:rsidRPr="00294D29">
        <w:rPr>
          <w:rFonts w:ascii="仿宋" w:eastAsia="仿宋" w:hAnsi="仿宋" w:hint="eastAsia"/>
          <w:sz w:val="30"/>
          <w:szCs w:val="30"/>
        </w:rPr>
        <w:t>。</w:t>
      </w:r>
      <w:r w:rsidR="00B06BF6">
        <w:rPr>
          <w:rFonts w:ascii="仿宋" w:eastAsia="仿宋" w:hAnsi="仿宋" w:hint="eastAsia"/>
          <w:sz w:val="30"/>
          <w:szCs w:val="30"/>
        </w:rPr>
        <w:t>(所填信息将上传教育部</w:t>
      </w:r>
      <w:r w:rsidR="00E44EDD">
        <w:rPr>
          <w:rFonts w:ascii="仿宋" w:eastAsia="仿宋" w:hAnsi="仿宋" w:hint="eastAsia"/>
          <w:sz w:val="30"/>
          <w:szCs w:val="30"/>
        </w:rPr>
        <w:t>学位授予信息</w:t>
      </w:r>
      <w:r w:rsidR="00B06BF6">
        <w:rPr>
          <w:rFonts w:ascii="仿宋" w:eastAsia="仿宋" w:hAnsi="仿宋" w:hint="eastAsia"/>
          <w:sz w:val="30"/>
          <w:szCs w:val="30"/>
        </w:rPr>
        <w:t>系统，请认真填写、反复核对）</w:t>
      </w:r>
    </w:p>
    <w:p w:rsidR="006F0DCB" w:rsidRPr="00294D29" w:rsidRDefault="00525E4A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4D29">
        <w:rPr>
          <w:rFonts w:ascii="仿宋" w:eastAsia="仿宋" w:hAnsi="仿宋" w:hint="eastAsia"/>
          <w:noProof/>
          <w:sz w:val="30"/>
          <w:szCs w:val="30"/>
        </w:rPr>
        <w:lastRenderedPageBreak/>
        <w:drawing>
          <wp:inline distT="0" distB="0" distL="0" distR="0">
            <wp:extent cx="5883636" cy="2009775"/>
            <wp:effectExtent l="19050" t="0" r="2814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251" cy="201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E4A" w:rsidRPr="00097186" w:rsidRDefault="00525E4A" w:rsidP="00097186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097186">
        <w:rPr>
          <w:rFonts w:ascii="仿宋" w:eastAsia="仿宋" w:hAnsi="仿宋" w:hint="eastAsia"/>
          <w:b/>
          <w:sz w:val="30"/>
          <w:szCs w:val="30"/>
        </w:rPr>
        <w:t>二、学院</w:t>
      </w:r>
      <w:r w:rsidR="00097186">
        <w:rPr>
          <w:rFonts w:ascii="仿宋" w:eastAsia="仿宋" w:hAnsi="仿宋" w:hint="eastAsia"/>
          <w:b/>
          <w:sz w:val="30"/>
          <w:szCs w:val="30"/>
        </w:rPr>
        <w:t>研究生</w:t>
      </w:r>
      <w:r w:rsidRPr="00097186">
        <w:rPr>
          <w:rFonts w:ascii="仿宋" w:eastAsia="仿宋" w:hAnsi="仿宋" w:hint="eastAsia"/>
          <w:b/>
          <w:sz w:val="30"/>
          <w:szCs w:val="30"/>
        </w:rPr>
        <w:t>秘书端口</w:t>
      </w:r>
    </w:p>
    <w:p w:rsidR="00525E4A" w:rsidRPr="00294D29" w:rsidRDefault="00525E4A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4D29">
        <w:rPr>
          <w:rFonts w:ascii="仿宋" w:eastAsia="仿宋" w:hAnsi="仿宋" w:hint="eastAsia"/>
          <w:sz w:val="30"/>
          <w:szCs w:val="30"/>
        </w:rPr>
        <w:t>1.学院秘书通过教师入口登录系统。</w:t>
      </w:r>
    </w:p>
    <w:p w:rsidR="00525E4A" w:rsidRPr="00294D29" w:rsidRDefault="00525E4A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4D29"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>
            <wp:extent cx="5274310" cy="3454857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E4A" w:rsidRDefault="00525E4A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4D29">
        <w:rPr>
          <w:rFonts w:ascii="仿宋" w:eastAsia="仿宋" w:hAnsi="仿宋" w:hint="eastAsia"/>
          <w:sz w:val="30"/>
          <w:szCs w:val="30"/>
        </w:rPr>
        <w:t>2.</w:t>
      </w:r>
      <w:r w:rsidR="00B06BF6">
        <w:rPr>
          <w:rFonts w:ascii="仿宋" w:eastAsia="仿宋" w:hAnsi="仿宋" w:hint="eastAsia"/>
          <w:sz w:val="30"/>
          <w:szCs w:val="30"/>
        </w:rPr>
        <w:t>进入系统以后在</w:t>
      </w:r>
      <w:r w:rsidRPr="00294D29">
        <w:rPr>
          <w:rFonts w:ascii="仿宋" w:eastAsia="仿宋" w:hAnsi="仿宋" w:hint="eastAsia"/>
          <w:sz w:val="30"/>
          <w:szCs w:val="30"/>
        </w:rPr>
        <w:t>“学位管理”下“学位信息上报”中的“学位信息审核”查看并审核学生学位信息。审核过程中着重审查学生</w:t>
      </w:r>
      <w:r w:rsidR="00097186" w:rsidRPr="00294D29">
        <w:rPr>
          <w:rFonts w:ascii="仿宋" w:eastAsia="仿宋" w:hAnsi="仿宋" w:hint="eastAsia"/>
          <w:sz w:val="30"/>
          <w:szCs w:val="30"/>
        </w:rPr>
        <w:t>所填信息的完整性</w:t>
      </w:r>
      <w:r w:rsidR="00097186">
        <w:rPr>
          <w:rFonts w:ascii="仿宋" w:eastAsia="仿宋" w:hAnsi="仿宋" w:hint="eastAsia"/>
          <w:sz w:val="30"/>
          <w:szCs w:val="30"/>
        </w:rPr>
        <w:t>及其中的</w:t>
      </w:r>
      <w:r w:rsidR="00294D29" w:rsidRPr="00294D29">
        <w:rPr>
          <w:rFonts w:ascii="仿宋" w:eastAsia="仿宋" w:hAnsi="仿宋" w:hint="eastAsia"/>
          <w:sz w:val="30"/>
          <w:szCs w:val="30"/>
        </w:rPr>
        <w:t>专业信息。审核通过以后点击</w:t>
      </w:r>
      <w:r w:rsidR="00294D29" w:rsidRPr="00294D29"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>
            <wp:extent cx="1143000" cy="29527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D29" w:rsidRPr="00294D29">
        <w:rPr>
          <w:rFonts w:ascii="仿宋" w:eastAsia="仿宋" w:hAnsi="仿宋" w:hint="eastAsia"/>
          <w:sz w:val="30"/>
          <w:szCs w:val="30"/>
        </w:rPr>
        <w:t>按钮，若有误可通过</w:t>
      </w:r>
      <w:r w:rsidR="00294D29" w:rsidRPr="00294D29"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>
            <wp:extent cx="695325" cy="352425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D29" w:rsidRPr="00294D29">
        <w:rPr>
          <w:rFonts w:ascii="仿宋" w:eastAsia="仿宋" w:hAnsi="仿宋" w:hint="eastAsia"/>
          <w:sz w:val="30"/>
          <w:szCs w:val="30"/>
        </w:rPr>
        <w:t>按钮撤销审核并通知学生重新填写。审核完成以后通过</w:t>
      </w:r>
      <w:r w:rsidR="00294D29" w:rsidRPr="00294D29"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>
            <wp:extent cx="2647950" cy="27622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D29" w:rsidRPr="00294D29">
        <w:rPr>
          <w:rFonts w:ascii="仿宋" w:eastAsia="仿宋" w:hAnsi="仿宋" w:hint="eastAsia"/>
          <w:sz w:val="30"/>
          <w:szCs w:val="30"/>
        </w:rPr>
        <w:t>筛选出通过审核的学生，核对人数。</w:t>
      </w:r>
    </w:p>
    <w:p w:rsidR="00097186" w:rsidRPr="00294D29" w:rsidRDefault="00097186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lastRenderedPageBreak/>
        <w:drawing>
          <wp:inline distT="0" distB="0" distL="0" distR="0">
            <wp:extent cx="5572125" cy="2370393"/>
            <wp:effectExtent l="1905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63" cy="238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D6" w:rsidRDefault="00294D29" w:rsidP="00294D29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294D29">
        <w:rPr>
          <w:rFonts w:ascii="仿宋" w:eastAsia="仿宋" w:hAnsi="仿宋" w:hint="eastAsia"/>
          <w:sz w:val="30"/>
          <w:szCs w:val="30"/>
        </w:rPr>
        <w:t>本系统中所填写的数据将上传到教育部</w:t>
      </w:r>
      <w:r w:rsidR="00E44EDD">
        <w:rPr>
          <w:rFonts w:ascii="仿宋" w:eastAsia="仿宋" w:hAnsi="仿宋" w:hint="eastAsia"/>
          <w:sz w:val="30"/>
          <w:szCs w:val="30"/>
        </w:rPr>
        <w:t>学位授予信息</w:t>
      </w:r>
      <w:r w:rsidRPr="00294D29">
        <w:rPr>
          <w:rFonts w:ascii="仿宋" w:eastAsia="仿宋" w:hAnsi="仿宋" w:hint="eastAsia"/>
          <w:sz w:val="30"/>
          <w:szCs w:val="30"/>
        </w:rPr>
        <w:t>系统作为学生今后学位认证的核对数据，</w:t>
      </w:r>
      <w:r w:rsidR="00F06DD6">
        <w:rPr>
          <w:rFonts w:ascii="仿宋" w:eastAsia="仿宋" w:hAnsi="仿宋" w:hint="eastAsia"/>
          <w:sz w:val="30"/>
          <w:szCs w:val="30"/>
        </w:rPr>
        <w:t>请各学院高度重视，</w:t>
      </w:r>
      <w:r w:rsidR="00E44EDD">
        <w:rPr>
          <w:rFonts w:ascii="仿宋" w:eastAsia="仿宋" w:hAnsi="仿宋" w:hint="eastAsia"/>
          <w:sz w:val="30"/>
          <w:szCs w:val="30"/>
        </w:rPr>
        <w:t>认真组织，</w:t>
      </w:r>
      <w:r w:rsidR="00F06DD6">
        <w:rPr>
          <w:rFonts w:ascii="仿宋" w:eastAsia="仿宋" w:hAnsi="仿宋" w:hint="eastAsia"/>
          <w:sz w:val="30"/>
          <w:szCs w:val="30"/>
        </w:rPr>
        <w:t>确保本期学位信息上报工作</w:t>
      </w:r>
      <w:r w:rsidR="00E44EDD">
        <w:rPr>
          <w:rFonts w:ascii="仿宋" w:eastAsia="仿宋" w:hAnsi="仿宋" w:hint="eastAsia"/>
          <w:sz w:val="30"/>
          <w:szCs w:val="30"/>
        </w:rPr>
        <w:t>顺利完成。</w:t>
      </w:r>
    </w:p>
    <w:p w:rsidR="00294D29" w:rsidRDefault="00294D29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097186" w:rsidRDefault="00097186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研究生处</w:t>
      </w:r>
    </w:p>
    <w:p w:rsidR="00097186" w:rsidRPr="00294D29" w:rsidRDefault="00097186" w:rsidP="00294D2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2018年11月2</w:t>
      </w:r>
      <w:r w:rsidR="00B06BF6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097186" w:rsidRPr="00294D29" w:rsidSect="000971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46" w:rsidRDefault="00EE3046" w:rsidP="00B06BF6">
      <w:r>
        <w:separator/>
      </w:r>
    </w:p>
  </w:endnote>
  <w:endnote w:type="continuationSeparator" w:id="1">
    <w:p w:rsidR="00EE3046" w:rsidRDefault="00EE3046" w:rsidP="00B0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46" w:rsidRDefault="00EE3046" w:rsidP="00B06BF6">
      <w:r>
        <w:separator/>
      </w:r>
    </w:p>
  </w:footnote>
  <w:footnote w:type="continuationSeparator" w:id="1">
    <w:p w:rsidR="00EE3046" w:rsidRDefault="00EE3046" w:rsidP="00B06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9C2"/>
    <w:rsid w:val="00097186"/>
    <w:rsid w:val="00107DBC"/>
    <w:rsid w:val="00294D29"/>
    <w:rsid w:val="00525E4A"/>
    <w:rsid w:val="006F0DCB"/>
    <w:rsid w:val="00703939"/>
    <w:rsid w:val="00764E84"/>
    <w:rsid w:val="009C6CFF"/>
    <w:rsid w:val="009D39C2"/>
    <w:rsid w:val="00A32FCD"/>
    <w:rsid w:val="00A67683"/>
    <w:rsid w:val="00B06BF6"/>
    <w:rsid w:val="00E44EDD"/>
    <w:rsid w:val="00E84471"/>
    <w:rsid w:val="00E97F6F"/>
    <w:rsid w:val="00EE3046"/>
    <w:rsid w:val="00F0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0D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0DC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6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06BF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06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06B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132</Words>
  <Characters>754</Characters>
  <Application>Microsoft Office Word</Application>
  <DocSecurity>0</DocSecurity>
  <Lines>6</Lines>
  <Paragraphs>1</Paragraphs>
  <ScaleCrop>false</ScaleCrop>
  <Company>China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2018-11-21T08:34:00Z</dcterms:created>
  <dcterms:modified xsi:type="dcterms:W3CDTF">2018-11-23T02:49:00Z</dcterms:modified>
</cp:coreProperties>
</file>